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2FBA121" w14:textId="4D7F91CF" w:rsidR="0033431D" w:rsidRDefault="0033431D" w:rsidP="0033431D">
      <w:pPr>
        <w:widowControl/>
        <w:shd w:val="clear" w:color="auto" w:fill="FFFFFF"/>
        <w:spacing w:after="150" w:line="450" w:lineRule="atLeast"/>
        <w:jc w:val="center"/>
        <w:outlineLvl w:val="0"/>
        <w:rPr>
          <w:rFonts w:ascii="宋体" w:eastAsia="宋体" w:hAnsi="宋体" w:cs="宋体"/>
          <w:b/>
          <w:bCs/>
          <w:color w:val="001497"/>
          <w:kern w:val="36"/>
          <w:sz w:val="36"/>
          <w:szCs w:val="36"/>
        </w:rPr>
      </w:pPr>
      <w:r w:rsidRPr="0033431D">
        <w:rPr>
          <w:rFonts w:ascii="宋体" w:eastAsia="宋体" w:hAnsi="宋体" w:cs="宋体" w:hint="eastAsia"/>
          <w:b/>
          <w:bCs/>
          <w:color w:val="001497"/>
          <w:kern w:val="36"/>
          <w:sz w:val="36"/>
          <w:szCs w:val="36"/>
        </w:rPr>
        <w:t>中华人民共和国节约能源法</w:t>
      </w:r>
    </w:p>
    <w:p w14:paraId="2B37FA32" w14:textId="77777777" w:rsidR="002B18C8" w:rsidRPr="002B18C8" w:rsidRDefault="002B18C8" w:rsidP="002B18C8">
      <w:pPr>
        <w:widowControl/>
        <w:shd w:val="clear" w:color="auto" w:fill="FFFFFF"/>
        <w:spacing w:after="150" w:line="450" w:lineRule="atLeast"/>
        <w:jc w:val="center"/>
        <w:outlineLvl w:val="0"/>
        <w:rPr>
          <w:rFonts w:ascii="楷体_GB2312" w:eastAsia="楷体_GB2312" w:hAnsi="宋体" w:cs="宋体"/>
          <w:color w:val="000000" w:themeColor="text1"/>
          <w:kern w:val="0"/>
          <w:sz w:val="24"/>
          <w:szCs w:val="24"/>
        </w:rPr>
      </w:pPr>
      <w:r w:rsidRPr="002B18C8">
        <w:rPr>
          <w:rFonts w:ascii="楷体_GB2312" w:eastAsia="楷体_GB2312" w:hAnsi="宋体" w:cs="宋体" w:hint="eastAsia"/>
          <w:color w:val="000000" w:themeColor="text1"/>
          <w:kern w:val="0"/>
          <w:sz w:val="24"/>
          <w:szCs w:val="24"/>
        </w:rPr>
        <w:t>中华人民共和国主席令</w:t>
      </w:r>
    </w:p>
    <w:p w14:paraId="3209A391" w14:textId="117AB32A" w:rsidR="002B18C8" w:rsidRPr="002B18C8" w:rsidRDefault="002B18C8" w:rsidP="002B18C8">
      <w:pPr>
        <w:widowControl/>
        <w:shd w:val="clear" w:color="auto" w:fill="FFFFFF"/>
        <w:spacing w:after="150" w:line="450" w:lineRule="atLeast"/>
        <w:jc w:val="center"/>
        <w:outlineLvl w:val="0"/>
        <w:rPr>
          <w:rFonts w:ascii="楷体_GB2312" w:eastAsia="楷体_GB2312" w:hAnsi="宋体" w:cs="宋体"/>
          <w:color w:val="000000" w:themeColor="text1"/>
          <w:kern w:val="0"/>
          <w:sz w:val="24"/>
          <w:szCs w:val="24"/>
        </w:rPr>
      </w:pPr>
      <w:r w:rsidRPr="002B18C8">
        <w:rPr>
          <w:rFonts w:ascii="楷体_GB2312" w:eastAsia="楷体_GB2312" w:hAnsi="宋体" w:cs="宋体"/>
          <w:color w:val="000000" w:themeColor="text1"/>
          <w:kern w:val="0"/>
          <w:sz w:val="24"/>
          <w:szCs w:val="24"/>
        </w:rPr>
        <w:t>第十六号</w:t>
      </w:r>
    </w:p>
    <w:p w14:paraId="69AE619C" w14:textId="586AD735" w:rsidR="0033431D" w:rsidRDefault="0033431D" w:rsidP="0033431D">
      <w:pPr>
        <w:pStyle w:val="a7"/>
        <w:shd w:val="clear" w:color="auto" w:fill="FFFFFF"/>
        <w:spacing w:before="0" w:beforeAutospacing="0" w:after="0" w:afterAutospacing="0"/>
        <w:ind w:firstLineChars="200" w:firstLine="480"/>
        <w:rPr>
          <w:color w:val="000000"/>
        </w:rPr>
      </w:pPr>
      <w:r>
        <w:rPr>
          <w:rFonts w:ascii="楷体_GB2312" w:eastAsia="楷体_GB2312" w:hint="eastAsia"/>
          <w:color w:val="0000FF"/>
        </w:rPr>
        <w:t>（1997年11月1日第八届全国人民代表大会常务委员会第二十八次会议通过</w:t>
      </w:r>
      <w:r w:rsidR="00A921F3">
        <w:rPr>
          <w:rFonts w:ascii="楷体_GB2312" w:eastAsia="楷体_GB2312" w:hint="eastAsia"/>
          <w:color w:val="0000FF"/>
        </w:rPr>
        <w:t>，</w:t>
      </w:r>
      <w:r>
        <w:rPr>
          <w:rFonts w:ascii="楷体_GB2312" w:eastAsia="楷体_GB2312" w:hint="eastAsia"/>
          <w:color w:val="0000FF"/>
        </w:rPr>
        <w:t>2007年10月28日第十届全国人民代表大会常务委员会第三十次会议修订</w:t>
      </w:r>
      <w:r w:rsidR="00A921F3">
        <w:rPr>
          <w:rFonts w:ascii="楷体_GB2312" w:eastAsia="楷体_GB2312" w:hint="eastAsia"/>
          <w:color w:val="0000FF"/>
        </w:rPr>
        <w:t>，</w:t>
      </w:r>
      <w:r>
        <w:rPr>
          <w:rFonts w:ascii="楷体_GB2312" w:eastAsia="楷体_GB2312" w:hint="eastAsia"/>
          <w:color w:val="0000FF"/>
        </w:rPr>
        <w:t>根据2016年7月2日第十二届全国人民代表大会常务委员会第二十一次会议《关于修改〈中华人民共和国节约能源法〉等六部法律的决定》第一次修正</w:t>
      </w:r>
      <w:r w:rsidR="00A921F3">
        <w:rPr>
          <w:rFonts w:ascii="楷体_GB2312" w:eastAsia="楷体_GB2312" w:hint="eastAsia"/>
          <w:color w:val="0000FF"/>
        </w:rPr>
        <w:t>，</w:t>
      </w:r>
      <w:r>
        <w:rPr>
          <w:rFonts w:ascii="楷体_GB2312" w:eastAsia="楷体_GB2312" w:hint="eastAsia"/>
          <w:color w:val="0000FF"/>
        </w:rPr>
        <w:t>根据2018年10月26日第十三届全国人民代表大会常务委员会第六次会议《关于修改〈中华人民共和国野生动物保护法〉等十五部法律的决定》第二次修正）</w:t>
      </w:r>
      <w:r w:rsidR="00A921F3">
        <w:rPr>
          <w:rFonts w:ascii="楷体_GB2312" w:eastAsia="楷体_GB2312" w:hint="eastAsia"/>
          <w:color w:val="0000FF"/>
        </w:rPr>
        <w:t>。</w:t>
      </w:r>
    </w:p>
    <w:p w14:paraId="672F1DDE" w14:textId="77777777" w:rsidR="0033431D" w:rsidRDefault="0033431D" w:rsidP="0033431D">
      <w:pPr>
        <w:pStyle w:val="a7"/>
        <w:shd w:val="clear" w:color="auto" w:fill="FFFFFF"/>
        <w:spacing w:before="0" w:beforeAutospacing="0" w:after="0" w:afterAutospacing="0"/>
        <w:jc w:val="center"/>
        <w:rPr>
          <w:rFonts w:ascii="黑体" w:eastAsia="黑体" w:hAnsi="黑体"/>
          <w:color w:val="000000"/>
        </w:rPr>
      </w:pPr>
    </w:p>
    <w:p w14:paraId="61E39541" w14:textId="12BFE7DF" w:rsidR="0033431D" w:rsidRDefault="0033431D" w:rsidP="0033431D">
      <w:pPr>
        <w:pStyle w:val="a7"/>
        <w:shd w:val="clear" w:color="auto" w:fill="FFFFFF"/>
        <w:spacing w:before="0" w:beforeAutospacing="0" w:after="0" w:afterAutospacing="0"/>
        <w:jc w:val="center"/>
        <w:rPr>
          <w:color w:val="000000"/>
        </w:rPr>
      </w:pPr>
      <w:r>
        <w:rPr>
          <w:rFonts w:ascii="黑体" w:eastAsia="黑体" w:hAnsi="黑体" w:hint="eastAsia"/>
          <w:color w:val="000000"/>
        </w:rPr>
        <w:t>目　　录</w:t>
      </w:r>
    </w:p>
    <w:p w14:paraId="72E1DAEB" w14:textId="77777777" w:rsidR="0033431D" w:rsidRDefault="0033431D" w:rsidP="0033431D">
      <w:pPr>
        <w:pStyle w:val="a7"/>
        <w:shd w:val="clear" w:color="auto" w:fill="FFFFFF"/>
        <w:spacing w:before="180" w:beforeAutospacing="0" w:after="0" w:afterAutospacing="0"/>
        <w:rPr>
          <w:color w:val="000000"/>
        </w:rPr>
      </w:pPr>
      <w:r>
        <w:rPr>
          <w:rFonts w:hint="eastAsia"/>
          <w:color w:val="000000"/>
        </w:rPr>
        <w:t>    第一章　总　　则</w:t>
      </w:r>
    </w:p>
    <w:p w14:paraId="5D985052" w14:textId="77777777" w:rsidR="0033431D" w:rsidRDefault="0033431D" w:rsidP="0033431D">
      <w:pPr>
        <w:pStyle w:val="a7"/>
        <w:shd w:val="clear" w:color="auto" w:fill="FFFFFF"/>
        <w:spacing w:before="180" w:beforeAutospacing="0" w:after="0" w:afterAutospacing="0"/>
        <w:rPr>
          <w:color w:val="000000"/>
        </w:rPr>
      </w:pPr>
      <w:r>
        <w:rPr>
          <w:rFonts w:hint="eastAsia"/>
          <w:color w:val="000000"/>
        </w:rPr>
        <w:t>    第二章　节能管理</w:t>
      </w:r>
    </w:p>
    <w:p w14:paraId="374E49CF" w14:textId="77777777" w:rsidR="0033431D" w:rsidRDefault="0033431D" w:rsidP="0033431D">
      <w:pPr>
        <w:pStyle w:val="a7"/>
        <w:shd w:val="clear" w:color="auto" w:fill="FFFFFF"/>
        <w:spacing w:before="180" w:beforeAutospacing="0" w:after="0" w:afterAutospacing="0"/>
        <w:rPr>
          <w:color w:val="000000"/>
        </w:rPr>
      </w:pPr>
      <w:r>
        <w:rPr>
          <w:rFonts w:hint="eastAsia"/>
          <w:color w:val="000000"/>
        </w:rPr>
        <w:t>    第三章　合理使用与节约能源</w:t>
      </w:r>
    </w:p>
    <w:p w14:paraId="517252E1" w14:textId="77777777" w:rsidR="0033431D" w:rsidRDefault="0033431D" w:rsidP="0033431D">
      <w:pPr>
        <w:pStyle w:val="a7"/>
        <w:shd w:val="clear" w:color="auto" w:fill="FFFFFF"/>
        <w:spacing w:before="180" w:beforeAutospacing="0" w:after="0" w:afterAutospacing="0"/>
        <w:rPr>
          <w:color w:val="000000"/>
        </w:rPr>
      </w:pPr>
      <w:r>
        <w:rPr>
          <w:rFonts w:hint="eastAsia"/>
          <w:color w:val="000000"/>
        </w:rPr>
        <w:t>    　　第一节　一般规定</w:t>
      </w:r>
    </w:p>
    <w:p w14:paraId="29E262EC" w14:textId="77777777" w:rsidR="0033431D" w:rsidRDefault="0033431D" w:rsidP="0033431D">
      <w:pPr>
        <w:pStyle w:val="a7"/>
        <w:shd w:val="clear" w:color="auto" w:fill="FFFFFF"/>
        <w:spacing w:before="180" w:beforeAutospacing="0" w:after="0" w:afterAutospacing="0"/>
        <w:rPr>
          <w:color w:val="000000"/>
        </w:rPr>
      </w:pPr>
      <w:r>
        <w:rPr>
          <w:rFonts w:hint="eastAsia"/>
          <w:color w:val="000000"/>
        </w:rPr>
        <w:t>    　　第二节　工业节能</w:t>
      </w:r>
    </w:p>
    <w:p w14:paraId="6CF9C1C3" w14:textId="77777777" w:rsidR="0033431D" w:rsidRDefault="0033431D" w:rsidP="0033431D">
      <w:pPr>
        <w:pStyle w:val="a7"/>
        <w:shd w:val="clear" w:color="auto" w:fill="FFFFFF"/>
        <w:spacing w:before="180" w:beforeAutospacing="0" w:after="0" w:afterAutospacing="0"/>
        <w:rPr>
          <w:color w:val="000000"/>
        </w:rPr>
      </w:pPr>
      <w:r>
        <w:rPr>
          <w:rFonts w:hint="eastAsia"/>
          <w:color w:val="000000"/>
        </w:rPr>
        <w:t>   　　 第三节　建筑节能</w:t>
      </w:r>
    </w:p>
    <w:p w14:paraId="448B415D" w14:textId="77777777" w:rsidR="0033431D" w:rsidRDefault="0033431D" w:rsidP="0033431D">
      <w:pPr>
        <w:pStyle w:val="a7"/>
        <w:shd w:val="clear" w:color="auto" w:fill="FFFFFF"/>
        <w:spacing w:before="180" w:beforeAutospacing="0" w:after="0" w:afterAutospacing="0"/>
        <w:rPr>
          <w:color w:val="000000"/>
        </w:rPr>
      </w:pPr>
      <w:r>
        <w:rPr>
          <w:rFonts w:hint="eastAsia"/>
          <w:color w:val="000000"/>
        </w:rPr>
        <w:t>    　　第四节　交通运输节能</w:t>
      </w:r>
    </w:p>
    <w:p w14:paraId="2D575970" w14:textId="77777777" w:rsidR="0033431D" w:rsidRDefault="0033431D" w:rsidP="0033431D">
      <w:pPr>
        <w:pStyle w:val="a7"/>
        <w:shd w:val="clear" w:color="auto" w:fill="FFFFFF"/>
        <w:spacing w:before="180" w:beforeAutospacing="0" w:after="0" w:afterAutospacing="0"/>
        <w:rPr>
          <w:color w:val="000000"/>
        </w:rPr>
      </w:pPr>
      <w:r>
        <w:rPr>
          <w:rFonts w:hint="eastAsia"/>
          <w:color w:val="000000"/>
        </w:rPr>
        <w:t>    　　第五节　公共机构节能</w:t>
      </w:r>
    </w:p>
    <w:p w14:paraId="0B0EF090" w14:textId="77777777" w:rsidR="0033431D" w:rsidRDefault="0033431D" w:rsidP="0033431D">
      <w:pPr>
        <w:pStyle w:val="a7"/>
        <w:shd w:val="clear" w:color="auto" w:fill="FFFFFF"/>
        <w:spacing w:before="180" w:beforeAutospacing="0" w:after="0" w:afterAutospacing="0"/>
        <w:rPr>
          <w:color w:val="000000"/>
        </w:rPr>
      </w:pPr>
      <w:r>
        <w:rPr>
          <w:rFonts w:hint="eastAsia"/>
          <w:color w:val="000000"/>
        </w:rPr>
        <w:t>    　　第六节　重点用能单位节能</w:t>
      </w:r>
    </w:p>
    <w:p w14:paraId="572F73BE" w14:textId="77777777" w:rsidR="0033431D" w:rsidRDefault="0033431D" w:rsidP="0033431D">
      <w:pPr>
        <w:pStyle w:val="a7"/>
        <w:shd w:val="clear" w:color="auto" w:fill="FFFFFF"/>
        <w:spacing w:before="180" w:beforeAutospacing="0" w:after="0" w:afterAutospacing="0"/>
        <w:rPr>
          <w:color w:val="000000"/>
        </w:rPr>
      </w:pPr>
      <w:r>
        <w:rPr>
          <w:rFonts w:hint="eastAsia"/>
          <w:color w:val="000000"/>
        </w:rPr>
        <w:t>    第四章　节能技术进步</w:t>
      </w:r>
    </w:p>
    <w:p w14:paraId="5278190A" w14:textId="77777777" w:rsidR="0033431D" w:rsidRDefault="0033431D" w:rsidP="0033431D">
      <w:pPr>
        <w:pStyle w:val="a7"/>
        <w:shd w:val="clear" w:color="auto" w:fill="FFFFFF"/>
        <w:spacing w:before="180" w:beforeAutospacing="0" w:after="0" w:afterAutospacing="0"/>
        <w:rPr>
          <w:color w:val="000000"/>
        </w:rPr>
      </w:pPr>
      <w:r>
        <w:rPr>
          <w:rFonts w:hint="eastAsia"/>
          <w:color w:val="000000"/>
        </w:rPr>
        <w:t>    第五章　激励措施</w:t>
      </w:r>
    </w:p>
    <w:p w14:paraId="64656661" w14:textId="77777777" w:rsidR="0033431D" w:rsidRDefault="0033431D" w:rsidP="0033431D">
      <w:pPr>
        <w:pStyle w:val="a7"/>
        <w:shd w:val="clear" w:color="auto" w:fill="FFFFFF"/>
        <w:spacing w:before="180" w:beforeAutospacing="0" w:after="0" w:afterAutospacing="0"/>
        <w:rPr>
          <w:color w:val="000000"/>
        </w:rPr>
      </w:pPr>
      <w:r>
        <w:rPr>
          <w:rFonts w:hint="eastAsia"/>
          <w:color w:val="000000"/>
        </w:rPr>
        <w:t>    第六章　法律责任</w:t>
      </w:r>
    </w:p>
    <w:p w14:paraId="21157799" w14:textId="489E4A32" w:rsidR="0033431D" w:rsidRDefault="0033431D" w:rsidP="0033431D">
      <w:pPr>
        <w:pStyle w:val="a7"/>
        <w:shd w:val="clear" w:color="auto" w:fill="FFFFFF"/>
        <w:spacing w:before="180" w:beforeAutospacing="0" w:after="0" w:afterAutospacing="0"/>
        <w:ind w:firstLine="960"/>
        <w:rPr>
          <w:color w:val="000000"/>
        </w:rPr>
      </w:pPr>
      <w:r>
        <w:rPr>
          <w:rFonts w:hint="eastAsia"/>
          <w:color w:val="000000"/>
        </w:rPr>
        <w:t>第七章　附　　则</w:t>
      </w:r>
    </w:p>
    <w:p w14:paraId="43D7CB47" w14:textId="77777777" w:rsidR="0033431D" w:rsidRDefault="0033431D" w:rsidP="0033431D">
      <w:pPr>
        <w:pStyle w:val="a7"/>
        <w:shd w:val="clear" w:color="auto" w:fill="FFFFFF"/>
        <w:spacing w:before="180" w:beforeAutospacing="0" w:after="0" w:afterAutospacing="0"/>
        <w:ind w:firstLine="960"/>
        <w:rPr>
          <w:color w:val="000000"/>
        </w:rPr>
      </w:pPr>
    </w:p>
    <w:p w14:paraId="4F99F2AF" w14:textId="77777777" w:rsidR="0033431D" w:rsidRDefault="0033431D" w:rsidP="0033431D">
      <w:pPr>
        <w:pStyle w:val="a7"/>
        <w:shd w:val="clear" w:color="auto" w:fill="FFFFFF"/>
        <w:spacing w:before="0" w:beforeAutospacing="0" w:after="0" w:afterAutospacing="0"/>
        <w:jc w:val="center"/>
        <w:rPr>
          <w:color w:val="000000"/>
        </w:rPr>
      </w:pPr>
      <w:r>
        <w:rPr>
          <w:rFonts w:hint="eastAsia"/>
          <w:color w:val="000000"/>
        </w:rPr>
        <w:t xml:space="preserve">　　</w:t>
      </w:r>
      <w:r>
        <w:rPr>
          <w:rFonts w:ascii="黑体" w:eastAsia="黑体" w:hAnsi="黑体" w:hint="eastAsia"/>
          <w:color w:val="000000"/>
        </w:rPr>
        <w:t>第一章　总　　则</w:t>
      </w:r>
    </w:p>
    <w:p w14:paraId="60001610" w14:textId="77777777" w:rsidR="0033431D" w:rsidRDefault="0033431D" w:rsidP="0033431D">
      <w:pPr>
        <w:pStyle w:val="a7"/>
        <w:shd w:val="clear" w:color="auto" w:fill="FFFFFF"/>
        <w:spacing w:before="0" w:beforeAutospacing="0" w:after="0" w:afterAutospacing="0"/>
        <w:rPr>
          <w:color w:val="000000"/>
        </w:rPr>
      </w:pPr>
      <w:r>
        <w:rPr>
          <w:rFonts w:hint="eastAsia"/>
          <w:color w:val="000000"/>
        </w:rPr>
        <w:t>    </w:t>
      </w:r>
      <w:r>
        <w:rPr>
          <w:rFonts w:ascii="黑体" w:eastAsia="黑体" w:hAnsi="黑体" w:hint="eastAsia"/>
          <w:color w:val="000000"/>
        </w:rPr>
        <w:t>第一条</w:t>
      </w:r>
      <w:r>
        <w:rPr>
          <w:rFonts w:hint="eastAsia"/>
          <w:color w:val="000000"/>
        </w:rPr>
        <w:t xml:space="preserve">　为了推动全社会节约能源，提高能源利用效率，保护和改善环境，促进经济社会全面协调可持续发展，制定本法。</w:t>
      </w:r>
    </w:p>
    <w:p w14:paraId="7E5B52A1" w14:textId="77777777" w:rsidR="0033431D" w:rsidRDefault="0033431D" w:rsidP="0033431D">
      <w:pPr>
        <w:pStyle w:val="a7"/>
        <w:shd w:val="clear" w:color="auto" w:fill="FFFFFF"/>
        <w:spacing w:before="0" w:beforeAutospacing="0" w:after="0" w:afterAutospacing="0"/>
        <w:rPr>
          <w:color w:val="000000"/>
        </w:rPr>
      </w:pPr>
      <w:r>
        <w:rPr>
          <w:rFonts w:hint="eastAsia"/>
          <w:color w:val="000000"/>
        </w:rPr>
        <w:t>    </w:t>
      </w:r>
      <w:r>
        <w:rPr>
          <w:rFonts w:ascii="黑体" w:eastAsia="黑体" w:hAnsi="黑体" w:hint="eastAsia"/>
          <w:color w:val="000000"/>
        </w:rPr>
        <w:t>第二条</w:t>
      </w:r>
      <w:r>
        <w:rPr>
          <w:rFonts w:hint="eastAsia"/>
          <w:color w:val="000000"/>
        </w:rPr>
        <w:t xml:space="preserve">　本法所称能源，是指煤炭、石油、天然气、生物质能和电力、热力以及其他直接或者通过加工、转换而取得有用能的各种资源。</w:t>
      </w:r>
    </w:p>
    <w:p w14:paraId="107DDD22" w14:textId="77777777" w:rsidR="0033431D" w:rsidRDefault="0033431D" w:rsidP="0033431D">
      <w:pPr>
        <w:pStyle w:val="a7"/>
        <w:shd w:val="clear" w:color="auto" w:fill="FFFFFF"/>
        <w:spacing w:before="0" w:beforeAutospacing="0" w:after="0" w:afterAutospacing="0"/>
        <w:rPr>
          <w:color w:val="000000"/>
        </w:rPr>
      </w:pPr>
      <w:r>
        <w:rPr>
          <w:rFonts w:hint="eastAsia"/>
          <w:color w:val="000000"/>
        </w:rPr>
        <w:t>    </w:t>
      </w:r>
      <w:r>
        <w:rPr>
          <w:rFonts w:ascii="黑体" w:eastAsia="黑体" w:hAnsi="黑体" w:hint="eastAsia"/>
          <w:color w:val="000000"/>
        </w:rPr>
        <w:t>第三条</w:t>
      </w:r>
      <w:r>
        <w:rPr>
          <w:rFonts w:hint="eastAsia"/>
          <w:color w:val="000000"/>
        </w:rPr>
        <w:t xml:space="preserve">　本法所称节约能源（以下简称节能），是指加强用能管理，采取技术上可行、经济上合理以及环境和社会可以承受的措施，从能源生产到</w:t>
      </w:r>
      <w:r>
        <w:rPr>
          <w:rFonts w:hint="eastAsia"/>
          <w:color w:val="000000"/>
        </w:rPr>
        <w:lastRenderedPageBreak/>
        <w:t>消费的各个环节，降低消耗、减少损失和污染物排放、制止浪费，有效、合理地利用能源。</w:t>
      </w:r>
    </w:p>
    <w:p w14:paraId="47991188" w14:textId="77777777" w:rsidR="0033431D" w:rsidRDefault="0033431D" w:rsidP="0033431D">
      <w:pPr>
        <w:pStyle w:val="a7"/>
        <w:shd w:val="clear" w:color="auto" w:fill="FFFFFF"/>
        <w:spacing w:before="0" w:beforeAutospacing="0" w:after="0" w:afterAutospacing="0"/>
        <w:rPr>
          <w:color w:val="000000"/>
        </w:rPr>
      </w:pPr>
      <w:r>
        <w:rPr>
          <w:rFonts w:hint="eastAsia"/>
          <w:color w:val="000000"/>
        </w:rPr>
        <w:t>    </w:t>
      </w:r>
      <w:r>
        <w:rPr>
          <w:rFonts w:ascii="黑体" w:eastAsia="黑体" w:hAnsi="黑体" w:hint="eastAsia"/>
          <w:color w:val="000000"/>
        </w:rPr>
        <w:t>第四条</w:t>
      </w:r>
      <w:r>
        <w:rPr>
          <w:rFonts w:hint="eastAsia"/>
          <w:color w:val="000000"/>
        </w:rPr>
        <w:t xml:space="preserve">　节约资源是我国的基本国策。国家实施节约与开发并举、把节约放在首位的能源发展战略。</w:t>
      </w:r>
    </w:p>
    <w:p w14:paraId="56426060" w14:textId="77777777" w:rsidR="0033431D" w:rsidRDefault="0033431D" w:rsidP="0033431D">
      <w:pPr>
        <w:pStyle w:val="a7"/>
        <w:shd w:val="clear" w:color="auto" w:fill="FFFFFF"/>
        <w:spacing w:before="0" w:beforeAutospacing="0" w:after="0" w:afterAutospacing="0"/>
        <w:rPr>
          <w:color w:val="000000"/>
        </w:rPr>
      </w:pPr>
      <w:r>
        <w:rPr>
          <w:rFonts w:hint="eastAsia"/>
          <w:color w:val="000000"/>
        </w:rPr>
        <w:t>    </w:t>
      </w:r>
      <w:r>
        <w:rPr>
          <w:rFonts w:ascii="黑体" w:eastAsia="黑体" w:hAnsi="黑体" w:hint="eastAsia"/>
          <w:color w:val="000000"/>
        </w:rPr>
        <w:t>第五条</w:t>
      </w:r>
      <w:r>
        <w:rPr>
          <w:rFonts w:hint="eastAsia"/>
          <w:color w:val="000000"/>
        </w:rPr>
        <w:t xml:space="preserve">　国务院和县级以上地方各级人民政府应当将节能工作纳入国民经济和社会发展规划、年度计划，并组织编制和实施节能中长期专项规划、年度节能计划。</w:t>
      </w:r>
    </w:p>
    <w:p w14:paraId="4B783823" w14:textId="77777777" w:rsidR="0033431D" w:rsidRDefault="0033431D" w:rsidP="0033431D">
      <w:pPr>
        <w:pStyle w:val="a7"/>
        <w:shd w:val="clear" w:color="auto" w:fill="FFFFFF"/>
        <w:spacing w:before="180" w:beforeAutospacing="0" w:after="0" w:afterAutospacing="0"/>
        <w:rPr>
          <w:color w:val="000000"/>
        </w:rPr>
      </w:pPr>
      <w:r>
        <w:rPr>
          <w:rFonts w:hint="eastAsia"/>
          <w:color w:val="000000"/>
        </w:rPr>
        <w:t>    国务院和县级以上地方各级人民政府每年向本级人民代表大会或者其常务委员会报告节能工作。</w:t>
      </w:r>
    </w:p>
    <w:p w14:paraId="5E0E7AD1" w14:textId="77777777" w:rsidR="0033431D" w:rsidRDefault="0033431D" w:rsidP="0033431D">
      <w:pPr>
        <w:pStyle w:val="a7"/>
        <w:shd w:val="clear" w:color="auto" w:fill="FFFFFF"/>
        <w:spacing w:before="0" w:beforeAutospacing="0" w:after="0" w:afterAutospacing="0"/>
        <w:rPr>
          <w:color w:val="000000"/>
        </w:rPr>
      </w:pPr>
      <w:r>
        <w:rPr>
          <w:rFonts w:hint="eastAsia"/>
          <w:color w:val="000000"/>
        </w:rPr>
        <w:t>    </w:t>
      </w:r>
      <w:r>
        <w:rPr>
          <w:rFonts w:ascii="黑体" w:eastAsia="黑体" w:hAnsi="黑体" w:hint="eastAsia"/>
          <w:color w:val="000000"/>
        </w:rPr>
        <w:t>第六条</w:t>
      </w:r>
      <w:r>
        <w:rPr>
          <w:rFonts w:hint="eastAsia"/>
          <w:color w:val="000000"/>
        </w:rPr>
        <w:t xml:space="preserve">　国家实行节能目标责任制和节能考核评价制度，将节能目标完成情况作为对地方人民政府及其负责人考核评价的内容。</w:t>
      </w:r>
    </w:p>
    <w:p w14:paraId="6C8A978A" w14:textId="77777777" w:rsidR="0033431D" w:rsidRDefault="0033431D" w:rsidP="0033431D">
      <w:pPr>
        <w:pStyle w:val="a7"/>
        <w:shd w:val="clear" w:color="auto" w:fill="FFFFFF"/>
        <w:spacing w:before="180" w:beforeAutospacing="0" w:after="0" w:afterAutospacing="0"/>
        <w:rPr>
          <w:color w:val="000000"/>
        </w:rPr>
      </w:pPr>
      <w:r>
        <w:rPr>
          <w:rFonts w:hint="eastAsia"/>
          <w:color w:val="000000"/>
        </w:rPr>
        <w:t>    省、自治区、直辖市人民政府每年向国务院报告节能目标责任的履行情况。</w:t>
      </w:r>
    </w:p>
    <w:p w14:paraId="1BE46D64" w14:textId="77777777" w:rsidR="0033431D" w:rsidRDefault="0033431D" w:rsidP="0033431D">
      <w:pPr>
        <w:pStyle w:val="a7"/>
        <w:shd w:val="clear" w:color="auto" w:fill="FFFFFF"/>
        <w:spacing w:before="0" w:beforeAutospacing="0" w:after="0" w:afterAutospacing="0"/>
        <w:rPr>
          <w:color w:val="000000"/>
        </w:rPr>
      </w:pPr>
      <w:r>
        <w:rPr>
          <w:rFonts w:hint="eastAsia"/>
          <w:color w:val="000000"/>
        </w:rPr>
        <w:t>    </w:t>
      </w:r>
      <w:r>
        <w:rPr>
          <w:rFonts w:ascii="黑体" w:eastAsia="黑体" w:hAnsi="黑体" w:hint="eastAsia"/>
          <w:color w:val="000000"/>
        </w:rPr>
        <w:t>第七条</w:t>
      </w:r>
      <w:r>
        <w:rPr>
          <w:rFonts w:hint="eastAsia"/>
          <w:color w:val="000000"/>
        </w:rPr>
        <w:t xml:space="preserve">　国家实行有利于节能和环境保护的产业政策，限制发展高耗能、高污染行业，发展节能环保型产业。</w:t>
      </w:r>
    </w:p>
    <w:p w14:paraId="25454A4E" w14:textId="77777777" w:rsidR="0033431D" w:rsidRDefault="0033431D" w:rsidP="0033431D">
      <w:pPr>
        <w:pStyle w:val="a7"/>
        <w:shd w:val="clear" w:color="auto" w:fill="FFFFFF"/>
        <w:spacing w:before="180" w:beforeAutospacing="0" w:after="0" w:afterAutospacing="0"/>
        <w:rPr>
          <w:color w:val="000000"/>
        </w:rPr>
      </w:pPr>
      <w:r>
        <w:rPr>
          <w:rFonts w:hint="eastAsia"/>
          <w:color w:val="000000"/>
        </w:rPr>
        <w:t>    国务院和省、自治区、直辖市人民政府应当加强节能工作，合理调整产业结构、企业结构、产品结构和能源消费结构，推动企业降低单位产值能耗和单位产品能耗，淘汰落后的生产能力，改进能源的开发、加工、转换、输送、储存和供应，提高能源利用效率。</w:t>
      </w:r>
    </w:p>
    <w:p w14:paraId="6E4055EB" w14:textId="77777777" w:rsidR="0033431D" w:rsidRDefault="0033431D" w:rsidP="0033431D">
      <w:pPr>
        <w:pStyle w:val="a7"/>
        <w:shd w:val="clear" w:color="auto" w:fill="FFFFFF"/>
        <w:spacing w:before="180" w:beforeAutospacing="0" w:after="0" w:afterAutospacing="0"/>
        <w:rPr>
          <w:color w:val="000000"/>
        </w:rPr>
      </w:pPr>
      <w:r>
        <w:rPr>
          <w:rFonts w:hint="eastAsia"/>
          <w:color w:val="000000"/>
        </w:rPr>
        <w:t>    国家鼓励、支持开发和利用新能源、可再生能源。</w:t>
      </w:r>
    </w:p>
    <w:p w14:paraId="352D126E" w14:textId="77777777" w:rsidR="0033431D" w:rsidRDefault="0033431D" w:rsidP="0033431D">
      <w:pPr>
        <w:pStyle w:val="a7"/>
        <w:shd w:val="clear" w:color="auto" w:fill="FFFFFF"/>
        <w:spacing w:before="0" w:beforeAutospacing="0" w:after="0" w:afterAutospacing="0"/>
        <w:rPr>
          <w:color w:val="000000"/>
        </w:rPr>
      </w:pPr>
      <w:r>
        <w:rPr>
          <w:rFonts w:hint="eastAsia"/>
          <w:color w:val="000000"/>
        </w:rPr>
        <w:t>    </w:t>
      </w:r>
      <w:r>
        <w:rPr>
          <w:rFonts w:ascii="黑体" w:eastAsia="黑体" w:hAnsi="黑体" w:hint="eastAsia"/>
          <w:color w:val="000000"/>
        </w:rPr>
        <w:t>第八条</w:t>
      </w:r>
      <w:r>
        <w:rPr>
          <w:rFonts w:hint="eastAsia"/>
          <w:color w:val="000000"/>
        </w:rPr>
        <w:t xml:space="preserve">　国家鼓励、支持节能科学技术的研究、开发、示范和推广，促进节能技术创新与进步。</w:t>
      </w:r>
    </w:p>
    <w:p w14:paraId="1D28DBC2" w14:textId="77777777" w:rsidR="0033431D" w:rsidRDefault="0033431D" w:rsidP="0033431D">
      <w:pPr>
        <w:pStyle w:val="a7"/>
        <w:shd w:val="clear" w:color="auto" w:fill="FFFFFF"/>
        <w:spacing w:before="180" w:beforeAutospacing="0" w:after="0" w:afterAutospacing="0"/>
        <w:rPr>
          <w:color w:val="000000"/>
        </w:rPr>
      </w:pPr>
      <w:r>
        <w:rPr>
          <w:rFonts w:hint="eastAsia"/>
          <w:color w:val="000000"/>
        </w:rPr>
        <w:t>    国家开展节能宣传和教育，将节能知识纳入国民教育和培训体系，普及节能科学知识，增强全民的节能意识，提倡节约型的消费方式。</w:t>
      </w:r>
    </w:p>
    <w:p w14:paraId="43835421" w14:textId="77777777" w:rsidR="0033431D" w:rsidRDefault="0033431D" w:rsidP="0033431D">
      <w:pPr>
        <w:pStyle w:val="a7"/>
        <w:shd w:val="clear" w:color="auto" w:fill="FFFFFF"/>
        <w:spacing w:before="0" w:beforeAutospacing="0" w:after="0" w:afterAutospacing="0"/>
        <w:rPr>
          <w:color w:val="000000"/>
        </w:rPr>
      </w:pPr>
      <w:r>
        <w:rPr>
          <w:rFonts w:hint="eastAsia"/>
          <w:color w:val="000000"/>
        </w:rPr>
        <w:t>    </w:t>
      </w:r>
      <w:r>
        <w:rPr>
          <w:rFonts w:ascii="黑体" w:eastAsia="黑体" w:hAnsi="黑体" w:hint="eastAsia"/>
          <w:color w:val="000000"/>
        </w:rPr>
        <w:t>第九条</w:t>
      </w:r>
      <w:r>
        <w:rPr>
          <w:rFonts w:hint="eastAsia"/>
          <w:color w:val="000000"/>
        </w:rPr>
        <w:t xml:space="preserve">　任何单位和个人都应当依法履行节能义务，有权检举浪费能源的行为。</w:t>
      </w:r>
    </w:p>
    <w:p w14:paraId="203F47BD" w14:textId="77777777" w:rsidR="0033431D" w:rsidRDefault="0033431D" w:rsidP="0033431D">
      <w:pPr>
        <w:pStyle w:val="a7"/>
        <w:shd w:val="clear" w:color="auto" w:fill="FFFFFF"/>
        <w:spacing w:before="180" w:beforeAutospacing="0" w:after="0" w:afterAutospacing="0"/>
        <w:rPr>
          <w:color w:val="000000"/>
        </w:rPr>
      </w:pPr>
      <w:r>
        <w:rPr>
          <w:rFonts w:hint="eastAsia"/>
          <w:color w:val="000000"/>
        </w:rPr>
        <w:t>    新闻媒体应当宣传节能法律、法规和政策，发挥舆论监督作用。</w:t>
      </w:r>
    </w:p>
    <w:p w14:paraId="36AFD7A8" w14:textId="77777777" w:rsidR="0033431D" w:rsidRDefault="0033431D" w:rsidP="0033431D">
      <w:pPr>
        <w:pStyle w:val="a7"/>
        <w:shd w:val="clear" w:color="auto" w:fill="FFFFFF"/>
        <w:spacing w:before="0" w:beforeAutospacing="0" w:after="0" w:afterAutospacing="0"/>
        <w:rPr>
          <w:color w:val="000000"/>
        </w:rPr>
      </w:pPr>
      <w:r>
        <w:rPr>
          <w:rFonts w:hint="eastAsia"/>
          <w:color w:val="000000"/>
        </w:rPr>
        <w:t>    </w:t>
      </w:r>
      <w:r>
        <w:rPr>
          <w:rFonts w:ascii="黑体" w:eastAsia="黑体" w:hAnsi="黑体" w:hint="eastAsia"/>
          <w:color w:val="000000"/>
        </w:rPr>
        <w:t>第十条</w:t>
      </w:r>
      <w:r>
        <w:rPr>
          <w:rFonts w:hint="eastAsia"/>
          <w:color w:val="000000"/>
        </w:rPr>
        <w:t xml:space="preserve">　国务院管理节能工作的部门主管全国的节能监督管理工作。国务院有关部门在各自的职责范围内负责节能监督管理工作，并接受国务院管理节能工作的部门的指导。</w:t>
      </w:r>
    </w:p>
    <w:p w14:paraId="12F11223" w14:textId="77777777" w:rsidR="0033431D" w:rsidRDefault="0033431D" w:rsidP="0033431D">
      <w:pPr>
        <w:pStyle w:val="a7"/>
        <w:shd w:val="clear" w:color="auto" w:fill="FFFFFF"/>
        <w:spacing w:before="180" w:beforeAutospacing="0" w:after="0" w:afterAutospacing="0"/>
        <w:rPr>
          <w:color w:val="000000"/>
        </w:rPr>
      </w:pPr>
      <w:r>
        <w:rPr>
          <w:rFonts w:hint="eastAsia"/>
          <w:color w:val="000000"/>
        </w:rPr>
        <w:t>    县级以上地方各级人民政府管理节能工作的部门负责本行政区域内的节能监督管理工作。县级以上地方各级人民政府有关部门在各自的职责范围内负责节能监督管理工作，并接受同级管理节能工作的部门的指导。</w:t>
      </w:r>
    </w:p>
    <w:p w14:paraId="455194D8" w14:textId="77777777" w:rsidR="0033431D" w:rsidRDefault="0033431D" w:rsidP="0033431D">
      <w:pPr>
        <w:pStyle w:val="a7"/>
        <w:shd w:val="clear" w:color="auto" w:fill="FFFFFF"/>
        <w:spacing w:before="0" w:beforeAutospacing="0" w:after="0" w:afterAutospacing="0"/>
        <w:jc w:val="center"/>
        <w:rPr>
          <w:color w:val="000000"/>
        </w:rPr>
      </w:pPr>
      <w:r>
        <w:rPr>
          <w:rFonts w:hint="eastAsia"/>
          <w:color w:val="000000"/>
        </w:rPr>
        <w:t>    </w:t>
      </w:r>
      <w:r>
        <w:rPr>
          <w:rFonts w:ascii="黑体" w:eastAsia="黑体" w:hAnsi="黑体" w:hint="eastAsia"/>
          <w:color w:val="000000"/>
        </w:rPr>
        <w:t>第二章　节能管理</w:t>
      </w:r>
    </w:p>
    <w:p w14:paraId="65C7EAEC" w14:textId="77777777" w:rsidR="0033431D" w:rsidRDefault="0033431D" w:rsidP="0033431D">
      <w:pPr>
        <w:pStyle w:val="a7"/>
        <w:shd w:val="clear" w:color="auto" w:fill="FFFFFF"/>
        <w:spacing w:before="0" w:beforeAutospacing="0" w:after="0" w:afterAutospacing="0"/>
        <w:rPr>
          <w:color w:val="000000"/>
        </w:rPr>
      </w:pPr>
      <w:r>
        <w:rPr>
          <w:rFonts w:hint="eastAsia"/>
          <w:color w:val="000000"/>
        </w:rPr>
        <w:t>    </w:t>
      </w:r>
      <w:r>
        <w:rPr>
          <w:rFonts w:ascii="黑体" w:eastAsia="黑体" w:hAnsi="黑体" w:hint="eastAsia"/>
          <w:color w:val="000000"/>
        </w:rPr>
        <w:t>第十一条</w:t>
      </w:r>
      <w:r>
        <w:rPr>
          <w:rFonts w:hint="eastAsia"/>
          <w:color w:val="000000"/>
        </w:rPr>
        <w:t xml:space="preserve">　国务院和县级以上地方各级人民政府应当加强对节能工作的领导，部署、协调、监督、检查、推动节能工作。</w:t>
      </w:r>
    </w:p>
    <w:p w14:paraId="418C5260" w14:textId="77777777" w:rsidR="0033431D" w:rsidRDefault="0033431D" w:rsidP="0033431D">
      <w:pPr>
        <w:pStyle w:val="a7"/>
        <w:shd w:val="clear" w:color="auto" w:fill="FFFFFF"/>
        <w:spacing w:before="0" w:beforeAutospacing="0" w:after="0" w:afterAutospacing="0"/>
        <w:rPr>
          <w:color w:val="000000"/>
        </w:rPr>
      </w:pPr>
      <w:r>
        <w:rPr>
          <w:rFonts w:hint="eastAsia"/>
          <w:color w:val="000000"/>
        </w:rPr>
        <w:t>    </w:t>
      </w:r>
      <w:r>
        <w:rPr>
          <w:rFonts w:ascii="黑体" w:eastAsia="黑体" w:hAnsi="黑体" w:hint="eastAsia"/>
          <w:color w:val="000000"/>
        </w:rPr>
        <w:t>第十二条</w:t>
      </w:r>
      <w:r>
        <w:rPr>
          <w:rFonts w:hint="eastAsia"/>
          <w:color w:val="000000"/>
        </w:rPr>
        <w:t xml:space="preserve">　县级以上人民政府管理节能工作的部门和有关部门应当在各自的职责范围内，加强对节能法律、法规和节能标准执行情况的监督检查，依法查处违法用能行为。</w:t>
      </w:r>
    </w:p>
    <w:p w14:paraId="3F410345" w14:textId="77777777" w:rsidR="0033431D" w:rsidRDefault="0033431D" w:rsidP="0033431D">
      <w:pPr>
        <w:pStyle w:val="a7"/>
        <w:shd w:val="clear" w:color="auto" w:fill="FFFFFF"/>
        <w:spacing w:before="180" w:beforeAutospacing="0" w:after="0" w:afterAutospacing="0"/>
        <w:rPr>
          <w:color w:val="000000"/>
        </w:rPr>
      </w:pPr>
      <w:r>
        <w:rPr>
          <w:rFonts w:hint="eastAsia"/>
          <w:color w:val="000000"/>
        </w:rPr>
        <w:t>    履行节能监督管理职责不得向监督管理对象收取费用。</w:t>
      </w:r>
    </w:p>
    <w:p w14:paraId="3C27321A" w14:textId="77777777" w:rsidR="0033431D" w:rsidRDefault="0033431D" w:rsidP="0033431D">
      <w:pPr>
        <w:pStyle w:val="a7"/>
        <w:shd w:val="clear" w:color="auto" w:fill="FFFFFF"/>
        <w:spacing w:before="0" w:beforeAutospacing="0" w:after="0" w:afterAutospacing="0"/>
        <w:rPr>
          <w:color w:val="000000"/>
        </w:rPr>
      </w:pPr>
      <w:r>
        <w:rPr>
          <w:rFonts w:hint="eastAsia"/>
          <w:color w:val="000000"/>
        </w:rPr>
        <w:lastRenderedPageBreak/>
        <w:t>    </w:t>
      </w:r>
      <w:r>
        <w:rPr>
          <w:rFonts w:ascii="黑体" w:eastAsia="黑体" w:hAnsi="黑体" w:hint="eastAsia"/>
          <w:color w:val="000000"/>
        </w:rPr>
        <w:t>第十三条</w:t>
      </w:r>
      <w:r>
        <w:rPr>
          <w:rFonts w:hint="eastAsia"/>
          <w:color w:val="000000"/>
        </w:rPr>
        <w:t xml:space="preserve">　国务院标准化主管部门和国务院有关部门依法组织制定并适时修订有关节能的国家标准、行业标准，建立健全节能标准体系。</w:t>
      </w:r>
    </w:p>
    <w:p w14:paraId="46B9E696" w14:textId="77777777" w:rsidR="0033431D" w:rsidRDefault="0033431D" w:rsidP="0033431D">
      <w:pPr>
        <w:pStyle w:val="a7"/>
        <w:shd w:val="clear" w:color="auto" w:fill="FFFFFF"/>
        <w:spacing w:before="180" w:beforeAutospacing="0" w:after="0" w:afterAutospacing="0"/>
        <w:rPr>
          <w:color w:val="000000"/>
        </w:rPr>
      </w:pPr>
      <w:r>
        <w:rPr>
          <w:rFonts w:hint="eastAsia"/>
          <w:color w:val="000000"/>
        </w:rPr>
        <w:t>    国务院标准化主管部门会同国务院管理节能工作的部门和国务院有关部门制定强制性的用能产品、设备能源效率标准和生产过程中耗能高的产品的单位产品能耗限额标准。</w:t>
      </w:r>
    </w:p>
    <w:p w14:paraId="64CFEBD8" w14:textId="77777777" w:rsidR="0033431D" w:rsidRDefault="0033431D" w:rsidP="0033431D">
      <w:pPr>
        <w:pStyle w:val="a7"/>
        <w:shd w:val="clear" w:color="auto" w:fill="FFFFFF"/>
        <w:spacing w:before="180" w:beforeAutospacing="0" w:after="0" w:afterAutospacing="0"/>
        <w:rPr>
          <w:color w:val="000000"/>
        </w:rPr>
      </w:pPr>
      <w:r>
        <w:rPr>
          <w:rFonts w:hint="eastAsia"/>
          <w:color w:val="000000"/>
        </w:rPr>
        <w:t>    国家鼓励企业制定严于国家标准、行业标准的企业节能标准。</w:t>
      </w:r>
    </w:p>
    <w:p w14:paraId="1797B821" w14:textId="77777777" w:rsidR="0033431D" w:rsidRDefault="0033431D" w:rsidP="0033431D">
      <w:pPr>
        <w:pStyle w:val="a7"/>
        <w:shd w:val="clear" w:color="auto" w:fill="FFFFFF"/>
        <w:spacing w:before="180" w:beforeAutospacing="0" w:after="0" w:afterAutospacing="0"/>
        <w:rPr>
          <w:color w:val="000000"/>
        </w:rPr>
      </w:pPr>
      <w:r>
        <w:rPr>
          <w:rFonts w:hint="eastAsia"/>
          <w:color w:val="000000"/>
        </w:rPr>
        <w:t>    省、自治区、直辖市制定严于强制性国家标准、行业标准的地方节能标准，由省、自治区、直辖市人民政府报经国务院批准；本法另有规定的除外。</w:t>
      </w:r>
    </w:p>
    <w:p w14:paraId="327F8ABA" w14:textId="77777777" w:rsidR="0033431D" w:rsidRDefault="0033431D" w:rsidP="0033431D">
      <w:pPr>
        <w:pStyle w:val="a7"/>
        <w:shd w:val="clear" w:color="auto" w:fill="FFFFFF"/>
        <w:spacing w:before="0" w:beforeAutospacing="0" w:after="0" w:afterAutospacing="0"/>
        <w:rPr>
          <w:color w:val="000000"/>
        </w:rPr>
      </w:pPr>
      <w:r>
        <w:rPr>
          <w:rFonts w:hint="eastAsia"/>
          <w:color w:val="000000"/>
        </w:rPr>
        <w:t>    </w:t>
      </w:r>
      <w:r>
        <w:rPr>
          <w:rFonts w:ascii="黑体" w:eastAsia="黑体" w:hAnsi="黑体" w:hint="eastAsia"/>
          <w:color w:val="000000"/>
        </w:rPr>
        <w:t>第十四条</w:t>
      </w:r>
      <w:r>
        <w:rPr>
          <w:rFonts w:hint="eastAsia"/>
          <w:color w:val="000000"/>
        </w:rPr>
        <w:t xml:space="preserve">　建筑节能的国家标准、行业标准由国务院建设主管部门组织制定，并依照法定程序发布。</w:t>
      </w:r>
    </w:p>
    <w:p w14:paraId="61F9D903" w14:textId="77777777" w:rsidR="0033431D" w:rsidRDefault="0033431D" w:rsidP="0033431D">
      <w:pPr>
        <w:pStyle w:val="a7"/>
        <w:shd w:val="clear" w:color="auto" w:fill="FFFFFF"/>
        <w:spacing w:before="180" w:beforeAutospacing="0" w:after="0" w:afterAutospacing="0"/>
        <w:rPr>
          <w:color w:val="000000"/>
        </w:rPr>
      </w:pPr>
      <w:r>
        <w:rPr>
          <w:rFonts w:hint="eastAsia"/>
          <w:color w:val="000000"/>
        </w:rPr>
        <w:t>    省、自治区、直辖市人民政府建设主管部门可以根据本地实际情况，制定严于国家标准或者行业标准的地方建筑节能标准，并报国务院标准化主管部门和国务院建设主管部门备案。</w:t>
      </w:r>
    </w:p>
    <w:p w14:paraId="490720F4" w14:textId="77777777" w:rsidR="0033431D" w:rsidRDefault="0033431D" w:rsidP="0033431D">
      <w:pPr>
        <w:pStyle w:val="a7"/>
        <w:shd w:val="clear" w:color="auto" w:fill="FFFFFF"/>
        <w:spacing w:before="0" w:beforeAutospacing="0" w:after="0" w:afterAutospacing="0"/>
        <w:rPr>
          <w:color w:val="000000"/>
        </w:rPr>
      </w:pPr>
      <w:r>
        <w:rPr>
          <w:rFonts w:hint="eastAsia"/>
          <w:color w:val="000000"/>
        </w:rPr>
        <w:t>    </w:t>
      </w:r>
      <w:r>
        <w:rPr>
          <w:rFonts w:ascii="黑体" w:eastAsia="黑体" w:hAnsi="黑体" w:hint="eastAsia"/>
          <w:color w:val="000000"/>
        </w:rPr>
        <w:t>第十五条</w:t>
      </w:r>
      <w:r>
        <w:rPr>
          <w:rFonts w:hint="eastAsia"/>
          <w:color w:val="000000"/>
        </w:rPr>
        <w:t xml:space="preserve">　国家实行固定资产投资项目节能评估和审查制度。不符合强制性节能标准的项目，建设单位不得开工建设；已经建成的，不得投入生产、使用。政府投资项目不符合强制性节能标准的，依法负责项目审批的机关不得批准建设。具体办法由国务院管理节能工作的部门会同国务院有关部门制定。</w:t>
      </w:r>
    </w:p>
    <w:p w14:paraId="31881AD1" w14:textId="77777777" w:rsidR="0033431D" w:rsidRDefault="0033431D" w:rsidP="0033431D">
      <w:pPr>
        <w:pStyle w:val="a7"/>
        <w:shd w:val="clear" w:color="auto" w:fill="FFFFFF"/>
        <w:spacing w:before="0" w:beforeAutospacing="0" w:after="0" w:afterAutospacing="0"/>
        <w:rPr>
          <w:color w:val="000000"/>
        </w:rPr>
      </w:pPr>
      <w:r>
        <w:rPr>
          <w:rFonts w:hint="eastAsia"/>
          <w:color w:val="000000"/>
        </w:rPr>
        <w:t>    </w:t>
      </w:r>
      <w:r>
        <w:rPr>
          <w:rFonts w:ascii="黑体" w:eastAsia="黑体" w:hAnsi="黑体" w:hint="eastAsia"/>
          <w:color w:val="000000"/>
        </w:rPr>
        <w:t>第十六条</w:t>
      </w:r>
      <w:r>
        <w:rPr>
          <w:rFonts w:hint="eastAsia"/>
          <w:color w:val="000000"/>
        </w:rPr>
        <w:t xml:space="preserve">　国家对落后的耗能过高的用能产品、设备和生产工艺实行淘汰制度。淘汰的用能产品、设备、生产工艺的目录和实施办法，由国务院管理节能工作的部门会同国务院有关部门制定并公布。</w:t>
      </w:r>
    </w:p>
    <w:p w14:paraId="4D798629" w14:textId="77777777" w:rsidR="0033431D" w:rsidRDefault="0033431D" w:rsidP="0033431D">
      <w:pPr>
        <w:pStyle w:val="a7"/>
        <w:shd w:val="clear" w:color="auto" w:fill="FFFFFF"/>
        <w:spacing w:before="180" w:beforeAutospacing="0" w:after="0" w:afterAutospacing="0"/>
        <w:rPr>
          <w:color w:val="000000"/>
        </w:rPr>
      </w:pPr>
      <w:r>
        <w:rPr>
          <w:rFonts w:hint="eastAsia"/>
          <w:color w:val="000000"/>
        </w:rPr>
        <w:t>    生产过程中耗能高的产品的生产单位，应当执行单位产品能耗限额标准。对超过单位产品能耗限额标准用能的生产单位，由管理节能工作的部门按照国务院规定的权限责令限期治理。</w:t>
      </w:r>
    </w:p>
    <w:p w14:paraId="4A1CC29D" w14:textId="77777777" w:rsidR="0033431D" w:rsidRDefault="0033431D" w:rsidP="0033431D">
      <w:pPr>
        <w:pStyle w:val="a7"/>
        <w:shd w:val="clear" w:color="auto" w:fill="FFFFFF"/>
        <w:spacing w:before="180" w:beforeAutospacing="0" w:after="0" w:afterAutospacing="0"/>
        <w:rPr>
          <w:color w:val="000000"/>
        </w:rPr>
      </w:pPr>
      <w:r>
        <w:rPr>
          <w:rFonts w:hint="eastAsia"/>
          <w:color w:val="000000"/>
        </w:rPr>
        <w:t>    对高耗能的特种设备，按照国务院的规定实行节能审查和监管。</w:t>
      </w:r>
    </w:p>
    <w:p w14:paraId="4C62D435" w14:textId="77777777" w:rsidR="0033431D" w:rsidRDefault="0033431D" w:rsidP="0033431D">
      <w:pPr>
        <w:pStyle w:val="a7"/>
        <w:shd w:val="clear" w:color="auto" w:fill="FFFFFF"/>
        <w:spacing w:before="0" w:beforeAutospacing="0" w:after="0" w:afterAutospacing="0"/>
        <w:rPr>
          <w:color w:val="000000"/>
        </w:rPr>
      </w:pPr>
      <w:r>
        <w:rPr>
          <w:rFonts w:hint="eastAsia"/>
          <w:color w:val="000000"/>
        </w:rPr>
        <w:t>    </w:t>
      </w:r>
      <w:r>
        <w:rPr>
          <w:rFonts w:ascii="黑体" w:eastAsia="黑体" w:hAnsi="黑体" w:hint="eastAsia"/>
          <w:color w:val="000000"/>
        </w:rPr>
        <w:t>第十七条</w:t>
      </w:r>
      <w:r>
        <w:rPr>
          <w:rFonts w:hint="eastAsia"/>
          <w:color w:val="000000"/>
        </w:rPr>
        <w:t xml:space="preserve">　禁止生产、进口、销售国家明令淘汰或者不符合强制性能源效率标准的用能产品、设备；禁止使用国家明令淘汰的用能设备、生产工艺。</w:t>
      </w:r>
    </w:p>
    <w:p w14:paraId="0673C090" w14:textId="77777777" w:rsidR="0033431D" w:rsidRDefault="0033431D" w:rsidP="0033431D">
      <w:pPr>
        <w:pStyle w:val="a7"/>
        <w:shd w:val="clear" w:color="auto" w:fill="FFFFFF"/>
        <w:spacing w:before="0" w:beforeAutospacing="0" w:after="0" w:afterAutospacing="0"/>
        <w:rPr>
          <w:color w:val="000000"/>
        </w:rPr>
      </w:pPr>
      <w:r>
        <w:rPr>
          <w:rFonts w:hint="eastAsia"/>
          <w:color w:val="000000"/>
        </w:rPr>
        <w:t>    </w:t>
      </w:r>
      <w:r>
        <w:rPr>
          <w:rFonts w:ascii="黑体" w:eastAsia="黑体" w:hAnsi="黑体" w:hint="eastAsia"/>
          <w:color w:val="000000"/>
        </w:rPr>
        <w:t>第十八条</w:t>
      </w:r>
      <w:r>
        <w:rPr>
          <w:rFonts w:hint="eastAsia"/>
          <w:color w:val="000000"/>
        </w:rPr>
        <w:t xml:space="preserve">　国家对家用电器等使用面广、耗能量大的用能产品，实行能源效率标识管理。实行能源效率标识管理的产品目录和实施办法，由国务院管理节能工作的部门会同国务院市场监督管理部门制定并公布。</w:t>
      </w:r>
    </w:p>
    <w:p w14:paraId="21AEF67B" w14:textId="77777777" w:rsidR="0033431D" w:rsidRDefault="0033431D" w:rsidP="0033431D">
      <w:pPr>
        <w:pStyle w:val="a7"/>
        <w:shd w:val="clear" w:color="auto" w:fill="FFFFFF"/>
        <w:spacing w:before="0" w:beforeAutospacing="0" w:after="0" w:afterAutospacing="0"/>
        <w:rPr>
          <w:color w:val="000000"/>
        </w:rPr>
      </w:pPr>
      <w:r>
        <w:rPr>
          <w:rFonts w:hint="eastAsia"/>
          <w:color w:val="000000"/>
        </w:rPr>
        <w:t>    </w:t>
      </w:r>
      <w:r>
        <w:rPr>
          <w:rFonts w:ascii="黑体" w:eastAsia="黑体" w:hAnsi="黑体" w:hint="eastAsia"/>
          <w:color w:val="000000"/>
        </w:rPr>
        <w:t>第十九条</w:t>
      </w:r>
      <w:r>
        <w:rPr>
          <w:rFonts w:hint="eastAsia"/>
          <w:color w:val="000000"/>
        </w:rPr>
        <w:t xml:space="preserve">　生产者和进口商应当对列入国家能源效率标识管理产品目录的用能产品标注能源效率标识，在产品包装物上或者说明书中予以说明，并按照规定报国务院市场监督管理部门和国务院管理节能工作的部门共同授权的机构备案。</w:t>
      </w:r>
    </w:p>
    <w:p w14:paraId="50329FEE" w14:textId="77777777" w:rsidR="0033431D" w:rsidRDefault="0033431D" w:rsidP="0033431D">
      <w:pPr>
        <w:pStyle w:val="a7"/>
        <w:shd w:val="clear" w:color="auto" w:fill="FFFFFF"/>
        <w:spacing w:before="180" w:beforeAutospacing="0" w:after="0" w:afterAutospacing="0"/>
        <w:rPr>
          <w:color w:val="000000"/>
        </w:rPr>
      </w:pPr>
      <w:r>
        <w:rPr>
          <w:rFonts w:hint="eastAsia"/>
          <w:color w:val="000000"/>
        </w:rPr>
        <w:t>    生产者和进口商应当对其标注的能源效率标识及相关信息的准确性负责。禁止销售应当标注而未标注能源效率标识的产品。</w:t>
      </w:r>
    </w:p>
    <w:p w14:paraId="412E3FBC" w14:textId="77777777" w:rsidR="0033431D" w:rsidRDefault="0033431D" w:rsidP="0033431D">
      <w:pPr>
        <w:pStyle w:val="a7"/>
        <w:shd w:val="clear" w:color="auto" w:fill="FFFFFF"/>
        <w:spacing w:before="180" w:beforeAutospacing="0" w:after="0" w:afterAutospacing="0"/>
        <w:rPr>
          <w:color w:val="000000"/>
        </w:rPr>
      </w:pPr>
      <w:r>
        <w:rPr>
          <w:rFonts w:hint="eastAsia"/>
          <w:color w:val="000000"/>
        </w:rPr>
        <w:t>    禁止伪造、冒用能源效率标识或者利用能源效率标识进行虚假宣传。</w:t>
      </w:r>
    </w:p>
    <w:p w14:paraId="264FD3B5" w14:textId="77777777" w:rsidR="0033431D" w:rsidRDefault="0033431D" w:rsidP="0033431D">
      <w:pPr>
        <w:pStyle w:val="a7"/>
        <w:shd w:val="clear" w:color="auto" w:fill="FFFFFF"/>
        <w:spacing w:before="0" w:beforeAutospacing="0" w:after="0" w:afterAutospacing="0"/>
        <w:rPr>
          <w:color w:val="000000"/>
        </w:rPr>
      </w:pPr>
      <w:r>
        <w:rPr>
          <w:rFonts w:hint="eastAsia"/>
          <w:color w:val="000000"/>
        </w:rPr>
        <w:lastRenderedPageBreak/>
        <w:t>    </w:t>
      </w:r>
      <w:r>
        <w:rPr>
          <w:rFonts w:ascii="黑体" w:eastAsia="黑体" w:hAnsi="黑体" w:hint="eastAsia"/>
          <w:color w:val="000000"/>
        </w:rPr>
        <w:t>第二十条</w:t>
      </w:r>
      <w:r>
        <w:rPr>
          <w:rFonts w:hint="eastAsia"/>
          <w:color w:val="000000"/>
        </w:rPr>
        <w:t xml:space="preserve">　用能产品的生产者、销售者，可以根据自愿原则，按照国家有关节能产品认证的规定，向经国务院认证认可监督管理部门认可的从事节能产品认证的机构提出节能产品认证申请；经认证合格后，取得节能产品认证证书，可以在用能产品或者其包装物上使用节能产品认证标志。</w:t>
      </w:r>
    </w:p>
    <w:p w14:paraId="5F799A5F" w14:textId="77777777" w:rsidR="0033431D" w:rsidRDefault="0033431D" w:rsidP="0033431D">
      <w:pPr>
        <w:pStyle w:val="a7"/>
        <w:shd w:val="clear" w:color="auto" w:fill="FFFFFF"/>
        <w:spacing w:before="180" w:beforeAutospacing="0" w:after="0" w:afterAutospacing="0"/>
        <w:rPr>
          <w:color w:val="000000"/>
        </w:rPr>
      </w:pPr>
      <w:r>
        <w:rPr>
          <w:rFonts w:hint="eastAsia"/>
          <w:color w:val="000000"/>
        </w:rPr>
        <w:t>    禁止使用伪造的节能产品认证标志或者冒用节能产品认证标志。</w:t>
      </w:r>
    </w:p>
    <w:p w14:paraId="572423A0" w14:textId="77777777" w:rsidR="0033431D" w:rsidRDefault="0033431D" w:rsidP="0033431D">
      <w:pPr>
        <w:pStyle w:val="a7"/>
        <w:shd w:val="clear" w:color="auto" w:fill="FFFFFF"/>
        <w:spacing w:before="0" w:beforeAutospacing="0" w:after="0" w:afterAutospacing="0"/>
        <w:rPr>
          <w:color w:val="000000"/>
        </w:rPr>
      </w:pPr>
      <w:r>
        <w:rPr>
          <w:rFonts w:hint="eastAsia"/>
          <w:color w:val="000000"/>
        </w:rPr>
        <w:t>    </w:t>
      </w:r>
      <w:r>
        <w:rPr>
          <w:rFonts w:ascii="黑体" w:eastAsia="黑体" w:hAnsi="黑体" w:hint="eastAsia"/>
          <w:color w:val="000000"/>
        </w:rPr>
        <w:t>第二十一条</w:t>
      </w:r>
      <w:r>
        <w:rPr>
          <w:rFonts w:hint="eastAsia"/>
          <w:color w:val="000000"/>
        </w:rPr>
        <w:t xml:space="preserve">　县级以上各级人民政府统计部门应当会同同级有关部门，建立健全能源统计制度，完善能源统计指标体系，改进和规范能源统计方法，确保能源统计数据真实、完整。</w:t>
      </w:r>
    </w:p>
    <w:p w14:paraId="2077874B" w14:textId="77777777" w:rsidR="0033431D" w:rsidRDefault="0033431D" w:rsidP="0033431D">
      <w:pPr>
        <w:pStyle w:val="a7"/>
        <w:shd w:val="clear" w:color="auto" w:fill="FFFFFF"/>
        <w:spacing w:before="180" w:beforeAutospacing="0" w:after="0" w:afterAutospacing="0"/>
        <w:rPr>
          <w:color w:val="000000"/>
        </w:rPr>
      </w:pPr>
      <w:r>
        <w:rPr>
          <w:rFonts w:hint="eastAsia"/>
          <w:color w:val="000000"/>
        </w:rPr>
        <w:t>    国务院统计部门会同国务院管理节能工作的部门，定期向社会公布各省、自治区、直辖市以及主要耗能行业的能源消费和节能情况等信息。</w:t>
      </w:r>
    </w:p>
    <w:p w14:paraId="248E1DBE" w14:textId="77777777" w:rsidR="0033431D" w:rsidRDefault="0033431D" w:rsidP="0033431D">
      <w:pPr>
        <w:pStyle w:val="a7"/>
        <w:shd w:val="clear" w:color="auto" w:fill="FFFFFF"/>
        <w:spacing w:before="0" w:beforeAutospacing="0" w:after="0" w:afterAutospacing="0"/>
        <w:rPr>
          <w:color w:val="000000"/>
        </w:rPr>
      </w:pPr>
      <w:r>
        <w:rPr>
          <w:rFonts w:hint="eastAsia"/>
          <w:color w:val="000000"/>
        </w:rPr>
        <w:t>    </w:t>
      </w:r>
      <w:r>
        <w:rPr>
          <w:rFonts w:ascii="黑体" w:eastAsia="黑体" w:hAnsi="黑体" w:hint="eastAsia"/>
          <w:color w:val="000000"/>
        </w:rPr>
        <w:t>第二十二条</w:t>
      </w:r>
      <w:r>
        <w:rPr>
          <w:rFonts w:hint="eastAsia"/>
          <w:color w:val="000000"/>
        </w:rPr>
        <w:t xml:space="preserve">　国家鼓励节能服务机构的发展，支持节能服务机构开展节能咨询、设计、评估、检测、审计、认证等服务。</w:t>
      </w:r>
    </w:p>
    <w:p w14:paraId="7B17BF29" w14:textId="77777777" w:rsidR="0033431D" w:rsidRDefault="0033431D" w:rsidP="0033431D">
      <w:pPr>
        <w:pStyle w:val="a7"/>
        <w:shd w:val="clear" w:color="auto" w:fill="FFFFFF"/>
        <w:spacing w:before="180" w:beforeAutospacing="0" w:after="0" w:afterAutospacing="0"/>
        <w:rPr>
          <w:color w:val="000000"/>
        </w:rPr>
      </w:pPr>
      <w:r>
        <w:rPr>
          <w:rFonts w:hint="eastAsia"/>
          <w:color w:val="000000"/>
        </w:rPr>
        <w:t>    国家支持节能服务机构开展节能知识宣传和节能技术培训，提供节能信息、节能示范和其他公益性节能服务。</w:t>
      </w:r>
    </w:p>
    <w:p w14:paraId="590D907D" w14:textId="77777777" w:rsidR="0033431D" w:rsidRDefault="0033431D" w:rsidP="0033431D">
      <w:pPr>
        <w:pStyle w:val="a7"/>
        <w:shd w:val="clear" w:color="auto" w:fill="FFFFFF"/>
        <w:spacing w:before="0" w:beforeAutospacing="0" w:after="0" w:afterAutospacing="0"/>
        <w:rPr>
          <w:color w:val="000000"/>
        </w:rPr>
      </w:pPr>
      <w:r>
        <w:rPr>
          <w:rFonts w:hint="eastAsia"/>
          <w:color w:val="000000"/>
        </w:rPr>
        <w:t>    </w:t>
      </w:r>
      <w:r>
        <w:rPr>
          <w:rFonts w:ascii="黑体" w:eastAsia="黑体" w:hAnsi="黑体" w:hint="eastAsia"/>
          <w:color w:val="000000"/>
        </w:rPr>
        <w:t>第二十三条</w:t>
      </w:r>
      <w:r>
        <w:rPr>
          <w:rFonts w:hint="eastAsia"/>
          <w:color w:val="000000"/>
        </w:rPr>
        <w:t xml:space="preserve">　国家鼓励行业协会在行业节能规划、节能标准的制定和实施、节能技术推广、能源消费统计、节能宣传培训和信息咨询等方面发挥作用。</w:t>
      </w:r>
    </w:p>
    <w:p w14:paraId="786CEA57" w14:textId="77777777" w:rsidR="0033431D" w:rsidRDefault="0033431D" w:rsidP="0033431D">
      <w:pPr>
        <w:pStyle w:val="a7"/>
        <w:shd w:val="clear" w:color="auto" w:fill="FFFFFF"/>
        <w:spacing w:before="0" w:beforeAutospacing="0" w:after="0" w:afterAutospacing="0"/>
        <w:jc w:val="center"/>
        <w:rPr>
          <w:color w:val="000000"/>
        </w:rPr>
      </w:pPr>
      <w:r>
        <w:rPr>
          <w:rFonts w:hint="eastAsia"/>
          <w:color w:val="000000"/>
        </w:rPr>
        <w:t>    </w:t>
      </w:r>
      <w:r>
        <w:rPr>
          <w:rFonts w:ascii="黑体" w:eastAsia="黑体" w:hAnsi="黑体" w:hint="eastAsia"/>
          <w:color w:val="000000"/>
        </w:rPr>
        <w:t>第三章　合理使用与节约能源</w:t>
      </w:r>
    </w:p>
    <w:p w14:paraId="05671122" w14:textId="77777777" w:rsidR="0033431D" w:rsidRDefault="0033431D" w:rsidP="0033431D">
      <w:pPr>
        <w:pStyle w:val="a7"/>
        <w:shd w:val="clear" w:color="auto" w:fill="FFFFFF"/>
        <w:spacing w:before="0" w:beforeAutospacing="0" w:after="0" w:afterAutospacing="0"/>
        <w:jc w:val="center"/>
        <w:rPr>
          <w:color w:val="000000"/>
        </w:rPr>
      </w:pPr>
      <w:r>
        <w:rPr>
          <w:rFonts w:hint="eastAsia"/>
          <w:color w:val="000000"/>
        </w:rPr>
        <w:t>    </w:t>
      </w:r>
      <w:r>
        <w:rPr>
          <w:rFonts w:ascii="楷体_GB2312" w:eastAsia="楷体_GB2312" w:hint="eastAsia"/>
          <w:color w:val="000000"/>
        </w:rPr>
        <w:t>第一节　一般规定</w:t>
      </w:r>
    </w:p>
    <w:p w14:paraId="5E08ECD6" w14:textId="77777777" w:rsidR="0033431D" w:rsidRDefault="0033431D" w:rsidP="0033431D">
      <w:pPr>
        <w:pStyle w:val="a7"/>
        <w:shd w:val="clear" w:color="auto" w:fill="FFFFFF"/>
        <w:spacing w:before="0" w:beforeAutospacing="0" w:after="0" w:afterAutospacing="0"/>
        <w:rPr>
          <w:color w:val="000000"/>
        </w:rPr>
      </w:pPr>
      <w:r>
        <w:rPr>
          <w:rFonts w:hint="eastAsia"/>
          <w:color w:val="000000"/>
        </w:rPr>
        <w:t xml:space="preserve">　　</w:t>
      </w:r>
      <w:r>
        <w:rPr>
          <w:rFonts w:ascii="黑体" w:eastAsia="黑体" w:hAnsi="黑体" w:hint="eastAsia"/>
          <w:color w:val="000000"/>
        </w:rPr>
        <w:t>第二十四条</w:t>
      </w:r>
      <w:r>
        <w:rPr>
          <w:rFonts w:hint="eastAsia"/>
          <w:color w:val="000000"/>
        </w:rPr>
        <w:t xml:space="preserve">　用能单位应当按照合理用能的原则，加强节能管理，制定并实施节能计划和节能技术措施，降低能源消耗。</w:t>
      </w:r>
    </w:p>
    <w:p w14:paraId="1772C362" w14:textId="77777777" w:rsidR="0033431D" w:rsidRDefault="0033431D" w:rsidP="0033431D">
      <w:pPr>
        <w:pStyle w:val="a7"/>
        <w:shd w:val="clear" w:color="auto" w:fill="FFFFFF"/>
        <w:spacing w:before="0" w:beforeAutospacing="0" w:after="0" w:afterAutospacing="0"/>
        <w:rPr>
          <w:color w:val="000000"/>
        </w:rPr>
      </w:pPr>
      <w:r>
        <w:rPr>
          <w:rFonts w:hint="eastAsia"/>
          <w:color w:val="000000"/>
        </w:rPr>
        <w:t>    </w:t>
      </w:r>
      <w:r>
        <w:rPr>
          <w:rFonts w:ascii="黑体" w:eastAsia="黑体" w:hAnsi="黑体" w:hint="eastAsia"/>
          <w:color w:val="000000"/>
        </w:rPr>
        <w:t>第二十五条</w:t>
      </w:r>
      <w:r>
        <w:rPr>
          <w:rFonts w:hint="eastAsia"/>
          <w:color w:val="000000"/>
        </w:rPr>
        <w:t xml:space="preserve">　用能单位应当建立节能目标责任制，对节能工作取得成绩的集体、个人给予奖励。</w:t>
      </w:r>
    </w:p>
    <w:p w14:paraId="28BE40D3" w14:textId="77777777" w:rsidR="0033431D" w:rsidRDefault="0033431D" w:rsidP="0033431D">
      <w:pPr>
        <w:pStyle w:val="a7"/>
        <w:shd w:val="clear" w:color="auto" w:fill="FFFFFF"/>
        <w:spacing w:before="0" w:beforeAutospacing="0" w:after="0" w:afterAutospacing="0"/>
        <w:rPr>
          <w:color w:val="000000"/>
        </w:rPr>
      </w:pPr>
      <w:r>
        <w:rPr>
          <w:rFonts w:hint="eastAsia"/>
          <w:color w:val="000000"/>
        </w:rPr>
        <w:t>    </w:t>
      </w:r>
      <w:r>
        <w:rPr>
          <w:rFonts w:ascii="黑体" w:eastAsia="黑体" w:hAnsi="黑体" w:hint="eastAsia"/>
          <w:color w:val="000000"/>
        </w:rPr>
        <w:t xml:space="preserve">第二十六条　</w:t>
      </w:r>
      <w:r>
        <w:rPr>
          <w:rFonts w:hint="eastAsia"/>
          <w:color w:val="000000"/>
        </w:rPr>
        <w:t>用能单位应当定期开展节能教育和岗位节能培训。</w:t>
      </w:r>
    </w:p>
    <w:p w14:paraId="25C9974D" w14:textId="77777777" w:rsidR="0033431D" w:rsidRDefault="0033431D" w:rsidP="0033431D">
      <w:pPr>
        <w:pStyle w:val="a7"/>
        <w:shd w:val="clear" w:color="auto" w:fill="FFFFFF"/>
        <w:spacing w:before="0" w:beforeAutospacing="0" w:after="0" w:afterAutospacing="0"/>
        <w:rPr>
          <w:color w:val="000000"/>
        </w:rPr>
      </w:pPr>
      <w:r>
        <w:rPr>
          <w:rFonts w:hint="eastAsia"/>
          <w:color w:val="000000"/>
        </w:rPr>
        <w:t>    </w:t>
      </w:r>
      <w:r>
        <w:rPr>
          <w:rFonts w:ascii="黑体" w:eastAsia="黑体" w:hAnsi="黑体" w:hint="eastAsia"/>
          <w:color w:val="000000"/>
        </w:rPr>
        <w:t>第二十七条</w:t>
      </w:r>
      <w:r>
        <w:rPr>
          <w:rFonts w:hint="eastAsia"/>
          <w:color w:val="000000"/>
        </w:rPr>
        <w:t xml:space="preserve">　用能单位应当加强能源计量管理，按照规定配备和使用经依法检定合格的能源计量器具。</w:t>
      </w:r>
    </w:p>
    <w:p w14:paraId="41BE24BD" w14:textId="77777777" w:rsidR="0033431D" w:rsidRDefault="0033431D" w:rsidP="0033431D">
      <w:pPr>
        <w:pStyle w:val="a7"/>
        <w:shd w:val="clear" w:color="auto" w:fill="FFFFFF"/>
        <w:spacing w:before="180" w:beforeAutospacing="0" w:after="0" w:afterAutospacing="0"/>
        <w:rPr>
          <w:color w:val="000000"/>
        </w:rPr>
      </w:pPr>
      <w:r>
        <w:rPr>
          <w:rFonts w:hint="eastAsia"/>
          <w:color w:val="000000"/>
        </w:rPr>
        <w:t>    用能单位应当建立能源消费统计和能源利用状况分析制度，对各类能源的消费实行分类计量和统计，并确保能源消费统计数据真实、完整。</w:t>
      </w:r>
    </w:p>
    <w:p w14:paraId="3694303E" w14:textId="77777777" w:rsidR="0033431D" w:rsidRDefault="0033431D" w:rsidP="0033431D">
      <w:pPr>
        <w:pStyle w:val="a7"/>
        <w:shd w:val="clear" w:color="auto" w:fill="FFFFFF"/>
        <w:spacing w:before="0" w:beforeAutospacing="0" w:after="0" w:afterAutospacing="0"/>
        <w:rPr>
          <w:color w:val="000000"/>
        </w:rPr>
      </w:pPr>
      <w:r>
        <w:rPr>
          <w:rFonts w:hint="eastAsia"/>
          <w:color w:val="000000"/>
        </w:rPr>
        <w:t>    </w:t>
      </w:r>
      <w:r>
        <w:rPr>
          <w:rFonts w:ascii="黑体" w:eastAsia="黑体" w:hAnsi="黑体" w:hint="eastAsia"/>
          <w:color w:val="000000"/>
        </w:rPr>
        <w:t>第二十八条</w:t>
      </w:r>
      <w:r>
        <w:rPr>
          <w:rFonts w:hint="eastAsia"/>
          <w:color w:val="000000"/>
        </w:rPr>
        <w:t xml:space="preserve">　能源生产经营单位不得向本单位职工无偿提供能源。任何单位不得对能源消费实行包费制。</w:t>
      </w:r>
    </w:p>
    <w:p w14:paraId="6E0B7C3C" w14:textId="77777777" w:rsidR="0033431D" w:rsidRDefault="0033431D" w:rsidP="0033431D">
      <w:pPr>
        <w:pStyle w:val="a7"/>
        <w:shd w:val="clear" w:color="auto" w:fill="FFFFFF"/>
        <w:spacing w:before="0" w:beforeAutospacing="0" w:after="0" w:afterAutospacing="0"/>
        <w:jc w:val="center"/>
        <w:rPr>
          <w:color w:val="000000"/>
        </w:rPr>
      </w:pPr>
      <w:r>
        <w:rPr>
          <w:rFonts w:hint="eastAsia"/>
          <w:color w:val="000000"/>
        </w:rPr>
        <w:t>    </w:t>
      </w:r>
      <w:r>
        <w:rPr>
          <w:rFonts w:ascii="楷体_GB2312" w:eastAsia="楷体_GB2312" w:hint="eastAsia"/>
          <w:color w:val="000000"/>
        </w:rPr>
        <w:t>第二节　工业节能</w:t>
      </w:r>
    </w:p>
    <w:p w14:paraId="49A9EF1A" w14:textId="77777777" w:rsidR="0033431D" w:rsidRDefault="0033431D" w:rsidP="0033431D">
      <w:pPr>
        <w:pStyle w:val="a7"/>
        <w:shd w:val="clear" w:color="auto" w:fill="FFFFFF"/>
        <w:spacing w:before="0" w:beforeAutospacing="0" w:after="0" w:afterAutospacing="0"/>
        <w:rPr>
          <w:color w:val="000000"/>
        </w:rPr>
      </w:pPr>
      <w:r>
        <w:rPr>
          <w:rFonts w:hint="eastAsia"/>
          <w:color w:val="000000"/>
        </w:rPr>
        <w:t>    </w:t>
      </w:r>
      <w:r>
        <w:rPr>
          <w:rFonts w:ascii="黑体" w:eastAsia="黑体" w:hAnsi="黑体" w:hint="eastAsia"/>
          <w:color w:val="000000"/>
        </w:rPr>
        <w:t>第二十九条</w:t>
      </w:r>
      <w:r>
        <w:rPr>
          <w:rFonts w:hint="eastAsia"/>
          <w:color w:val="000000"/>
        </w:rPr>
        <w:t xml:space="preserve">　国务院和省、自治区、直辖市人民政府推进能源资源优化开发利用和合理配置，推进有利于节能的行业结构调整，优化用</w:t>
      </w:r>
      <w:proofErr w:type="gramStart"/>
      <w:r>
        <w:rPr>
          <w:rFonts w:hint="eastAsia"/>
          <w:color w:val="000000"/>
        </w:rPr>
        <w:t>能结构</w:t>
      </w:r>
      <w:proofErr w:type="gramEnd"/>
      <w:r>
        <w:rPr>
          <w:rFonts w:hint="eastAsia"/>
          <w:color w:val="000000"/>
        </w:rPr>
        <w:t>和企业布局。</w:t>
      </w:r>
    </w:p>
    <w:p w14:paraId="1746821A" w14:textId="77777777" w:rsidR="0033431D" w:rsidRDefault="0033431D" w:rsidP="0033431D">
      <w:pPr>
        <w:pStyle w:val="a7"/>
        <w:shd w:val="clear" w:color="auto" w:fill="FFFFFF"/>
        <w:spacing w:before="0" w:beforeAutospacing="0" w:after="0" w:afterAutospacing="0"/>
        <w:rPr>
          <w:color w:val="000000"/>
        </w:rPr>
      </w:pPr>
      <w:r>
        <w:rPr>
          <w:rFonts w:hint="eastAsia"/>
          <w:color w:val="000000"/>
        </w:rPr>
        <w:t>    </w:t>
      </w:r>
      <w:r>
        <w:rPr>
          <w:rFonts w:ascii="黑体" w:eastAsia="黑体" w:hAnsi="黑体" w:hint="eastAsia"/>
          <w:color w:val="000000"/>
        </w:rPr>
        <w:t>第三十条</w:t>
      </w:r>
      <w:r>
        <w:rPr>
          <w:rFonts w:hint="eastAsia"/>
          <w:color w:val="000000"/>
        </w:rPr>
        <w:t xml:space="preserve">　国务院管理节能工作的部门会同国务院有关部门制定电力、钢铁、有色金属、建材、石油加工、化工、煤炭等主要耗能行业的节能技术政策，推动企业节能技术改造。</w:t>
      </w:r>
    </w:p>
    <w:p w14:paraId="06F9E821" w14:textId="77777777" w:rsidR="0033431D" w:rsidRDefault="0033431D" w:rsidP="0033431D">
      <w:pPr>
        <w:pStyle w:val="a7"/>
        <w:shd w:val="clear" w:color="auto" w:fill="FFFFFF"/>
        <w:spacing w:before="0" w:beforeAutospacing="0" w:after="0" w:afterAutospacing="0"/>
        <w:rPr>
          <w:color w:val="000000"/>
        </w:rPr>
      </w:pPr>
      <w:r>
        <w:rPr>
          <w:rFonts w:hint="eastAsia"/>
          <w:color w:val="000000"/>
        </w:rPr>
        <w:t>    </w:t>
      </w:r>
      <w:r>
        <w:rPr>
          <w:rFonts w:ascii="黑体" w:eastAsia="黑体" w:hAnsi="黑体" w:hint="eastAsia"/>
          <w:color w:val="000000"/>
        </w:rPr>
        <w:t>第三十一条</w:t>
      </w:r>
      <w:r>
        <w:rPr>
          <w:rFonts w:hint="eastAsia"/>
          <w:color w:val="000000"/>
        </w:rPr>
        <w:t xml:space="preserve">　国家鼓励工业企业采用高效、节能的电动机、锅炉、窑炉、风机、泵类等设备，采用热电联产、余热余压利用、洁净煤以及先进的用能监测和控制等技术。</w:t>
      </w:r>
    </w:p>
    <w:p w14:paraId="3C4AF4CF" w14:textId="77777777" w:rsidR="0033431D" w:rsidRDefault="0033431D" w:rsidP="0033431D">
      <w:pPr>
        <w:pStyle w:val="a7"/>
        <w:shd w:val="clear" w:color="auto" w:fill="FFFFFF"/>
        <w:spacing w:before="0" w:beforeAutospacing="0" w:after="0" w:afterAutospacing="0"/>
        <w:rPr>
          <w:color w:val="000000"/>
        </w:rPr>
      </w:pPr>
      <w:r>
        <w:rPr>
          <w:rFonts w:hint="eastAsia"/>
          <w:color w:val="000000"/>
        </w:rPr>
        <w:t>    </w:t>
      </w:r>
      <w:r>
        <w:rPr>
          <w:rFonts w:ascii="黑体" w:eastAsia="黑体" w:hAnsi="黑体" w:hint="eastAsia"/>
          <w:color w:val="000000"/>
        </w:rPr>
        <w:t>第三十二条</w:t>
      </w:r>
      <w:r>
        <w:rPr>
          <w:rFonts w:hint="eastAsia"/>
          <w:color w:val="000000"/>
        </w:rPr>
        <w:t xml:space="preserve">　电网企业应当按照国务院有关部门制定的节能发电调度管理的规定，安排清洁、高效和符合规定的热电联产、利用余热余压发电的机</w:t>
      </w:r>
      <w:r>
        <w:rPr>
          <w:rFonts w:hint="eastAsia"/>
          <w:color w:val="000000"/>
        </w:rPr>
        <w:lastRenderedPageBreak/>
        <w:t>组以及其他符合资源综合利用规定的发电机组与电网并网运行，上网电价执行国家有关规定。</w:t>
      </w:r>
    </w:p>
    <w:p w14:paraId="229E733B" w14:textId="77777777" w:rsidR="0033431D" w:rsidRDefault="0033431D" w:rsidP="0033431D">
      <w:pPr>
        <w:pStyle w:val="a7"/>
        <w:shd w:val="clear" w:color="auto" w:fill="FFFFFF"/>
        <w:spacing w:before="0" w:beforeAutospacing="0" w:after="0" w:afterAutospacing="0"/>
        <w:rPr>
          <w:color w:val="000000"/>
        </w:rPr>
      </w:pPr>
      <w:r>
        <w:rPr>
          <w:rFonts w:hint="eastAsia"/>
          <w:color w:val="000000"/>
        </w:rPr>
        <w:t>    </w:t>
      </w:r>
      <w:r>
        <w:rPr>
          <w:rFonts w:ascii="黑体" w:eastAsia="黑体" w:hAnsi="黑体" w:hint="eastAsia"/>
          <w:color w:val="000000"/>
        </w:rPr>
        <w:t>第三十三条</w:t>
      </w:r>
      <w:r>
        <w:rPr>
          <w:rFonts w:hint="eastAsia"/>
          <w:color w:val="000000"/>
        </w:rPr>
        <w:t xml:space="preserve">　禁止新建不符合国家规定的燃煤发电机组、燃油发电机组和燃煤热电机组。</w:t>
      </w:r>
    </w:p>
    <w:p w14:paraId="33B76398" w14:textId="77777777" w:rsidR="0033431D" w:rsidRDefault="0033431D" w:rsidP="0033431D">
      <w:pPr>
        <w:pStyle w:val="a7"/>
        <w:shd w:val="clear" w:color="auto" w:fill="FFFFFF"/>
        <w:spacing w:before="0" w:beforeAutospacing="0" w:after="0" w:afterAutospacing="0"/>
        <w:jc w:val="center"/>
        <w:rPr>
          <w:color w:val="000000"/>
        </w:rPr>
      </w:pPr>
      <w:r>
        <w:rPr>
          <w:rFonts w:hint="eastAsia"/>
          <w:color w:val="000000"/>
        </w:rPr>
        <w:t>    </w:t>
      </w:r>
      <w:r>
        <w:rPr>
          <w:rFonts w:ascii="楷体_GB2312" w:eastAsia="楷体_GB2312" w:hint="eastAsia"/>
          <w:color w:val="000000"/>
        </w:rPr>
        <w:t>第三节　建筑节能</w:t>
      </w:r>
    </w:p>
    <w:p w14:paraId="1D748ACC" w14:textId="77777777" w:rsidR="0033431D" w:rsidRDefault="0033431D" w:rsidP="0033431D">
      <w:pPr>
        <w:pStyle w:val="a7"/>
        <w:shd w:val="clear" w:color="auto" w:fill="FFFFFF"/>
        <w:spacing w:before="0" w:beforeAutospacing="0" w:after="0" w:afterAutospacing="0"/>
        <w:rPr>
          <w:color w:val="000000"/>
        </w:rPr>
      </w:pPr>
      <w:r>
        <w:rPr>
          <w:rFonts w:hint="eastAsia"/>
          <w:color w:val="000000"/>
        </w:rPr>
        <w:t>    </w:t>
      </w:r>
      <w:r>
        <w:rPr>
          <w:rFonts w:ascii="黑体" w:eastAsia="黑体" w:hAnsi="黑体" w:hint="eastAsia"/>
          <w:color w:val="000000"/>
        </w:rPr>
        <w:t>第三十四条</w:t>
      </w:r>
      <w:r>
        <w:rPr>
          <w:rFonts w:hint="eastAsia"/>
          <w:color w:val="000000"/>
        </w:rPr>
        <w:t xml:space="preserve">　国务院建设主管部门负责全国建筑节能的监督管理工作。</w:t>
      </w:r>
    </w:p>
    <w:p w14:paraId="1AFD8004" w14:textId="77777777" w:rsidR="0033431D" w:rsidRDefault="0033431D" w:rsidP="0033431D">
      <w:pPr>
        <w:pStyle w:val="a7"/>
        <w:shd w:val="clear" w:color="auto" w:fill="FFFFFF"/>
        <w:spacing w:before="180" w:beforeAutospacing="0" w:after="0" w:afterAutospacing="0"/>
        <w:rPr>
          <w:color w:val="000000"/>
        </w:rPr>
      </w:pPr>
      <w:r>
        <w:rPr>
          <w:rFonts w:hint="eastAsia"/>
          <w:color w:val="000000"/>
        </w:rPr>
        <w:t>    县级以上地方各级人民政府建设主管部门负责本行政区域内建筑节能的监督管理工作。</w:t>
      </w:r>
    </w:p>
    <w:p w14:paraId="0A24CD02" w14:textId="77777777" w:rsidR="0033431D" w:rsidRDefault="0033431D" w:rsidP="0033431D">
      <w:pPr>
        <w:pStyle w:val="a7"/>
        <w:shd w:val="clear" w:color="auto" w:fill="FFFFFF"/>
        <w:spacing w:before="180" w:beforeAutospacing="0" w:after="0" w:afterAutospacing="0"/>
        <w:rPr>
          <w:color w:val="000000"/>
        </w:rPr>
      </w:pPr>
      <w:r>
        <w:rPr>
          <w:rFonts w:hint="eastAsia"/>
          <w:color w:val="000000"/>
        </w:rPr>
        <w:t>    县级以上地方各级人民政府建设主管部门会同同级管理节能工作的部门编制本行政区域内的建筑节能规划。建筑节能规划应当包括既有建筑节能改造计划。</w:t>
      </w:r>
    </w:p>
    <w:p w14:paraId="40D97801" w14:textId="77777777" w:rsidR="0033431D" w:rsidRDefault="0033431D" w:rsidP="0033431D">
      <w:pPr>
        <w:pStyle w:val="a7"/>
        <w:shd w:val="clear" w:color="auto" w:fill="FFFFFF"/>
        <w:spacing w:before="0" w:beforeAutospacing="0" w:after="0" w:afterAutospacing="0"/>
        <w:rPr>
          <w:color w:val="000000"/>
        </w:rPr>
      </w:pPr>
      <w:r>
        <w:rPr>
          <w:rFonts w:hint="eastAsia"/>
          <w:color w:val="000000"/>
        </w:rPr>
        <w:t>    </w:t>
      </w:r>
      <w:r>
        <w:rPr>
          <w:rFonts w:ascii="黑体" w:eastAsia="黑体" w:hAnsi="黑体" w:hint="eastAsia"/>
          <w:color w:val="000000"/>
        </w:rPr>
        <w:t>第三十五条</w:t>
      </w:r>
      <w:r>
        <w:rPr>
          <w:rFonts w:hint="eastAsia"/>
          <w:color w:val="000000"/>
        </w:rPr>
        <w:t xml:space="preserve">　建筑工程的建设、设计、施工和监理单位应当遵守建筑节能标准。</w:t>
      </w:r>
    </w:p>
    <w:p w14:paraId="71DD93A1" w14:textId="77777777" w:rsidR="0033431D" w:rsidRDefault="0033431D" w:rsidP="0033431D">
      <w:pPr>
        <w:pStyle w:val="a7"/>
        <w:shd w:val="clear" w:color="auto" w:fill="FFFFFF"/>
        <w:spacing w:before="180" w:beforeAutospacing="0" w:after="0" w:afterAutospacing="0"/>
        <w:rPr>
          <w:color w:val="000000"/>
        </w:rPr>
      </w:pPr>
      <w:r>
        <w:rPr>
          <w:rFonts w:hint="eastAsia"/>
          <w:color w:val="000000"/>
        </w:rPr>
        <w:t>    不符合建筑节能标准的建筑工程，建设主管部门不得批准开工建设；已经开工建设的，应当责令停止施工、限期改正；已经建成的，不得销售或者使用。</w:t>
      </w:r>
    </w:p>
    <w:p w14:paraId="5C757C73" w14:textId="77777777" w:rsidR="0033431D" w:rsidRDefault="0033431D" w:rsidP="0033431D">
      <w:pPr>
        <w:pStyle w:val="a7"/>
        <w:shd w:val="clear" w:color="auto" w:fill="FFFFFF"/>
        <w:spacing w:before="180" w:beforeAutospacing="0" w:after="0" w:afterAutospacing="0"/>
        <w:rPr>
          <w:color w:val="000000"/>
        </w:rPr>
      </w:pPr>
      <w:r>
        <w:rPr>
          <w:rFonts w:hint="eastAsia"/>
          <w:color w:val="000000"/>
        </w:rPr>
        <w:t>    建设主管部门应当加强对在建建筑工程执行建筑节能标准情况的监督检查。</w:t>
      </w:r>
    </w:p>
    <w:p w14:paraId="22343673" w14:textId="77777777" w:rsidR="0033431D" w:rsidRDefault="0033431D" w:rsidP="0033431D">
      <w:pPr>
        <w:pStyle w:val="a7"/>
        <w:shd w:val="clear" w:color="auto" w:fill="FFFFFF"/>
        <w:spacing w:before="0" w:beforeAutospacing="0" w:after="0" w:afterAutospacing="0"/>
        <w:rPr>
          <w:color w:val="000000"/>
        </w:rPr>
      </w:pPr>
      <w:r>
        <w:rPr>
          <w:rFonts w:hint="eastAsia"/>
          <w:color w:val="000000"/>
        </w:rPr>
        <w:t>    </w:t>
      </w:r>
      <w:r>
        <w:rPr>
          <w:rFonts w:ascii="黑体" w:eastAsia="黑体" w:hAnsi="黑体" w:hint="eastAsia"/>
          <w:color w:val="000000"/>
        </w:rPr>
        <w:t>第三十六条</w:t>
      </w:r>
      <w:r>
        <w:rPr>
          <w:rFonts w:hint="eastAsia"/>
          <w:color w:val="000000"/>
        </w:rPr>
        <w:t xml:space="preserve">　房地产开发企业在销售房屋时，应当向购买人明示所售房屋的节能措施、保温工程保修期等信息，在房屋买卖合同、质量保证书和使用说明书中载明，并对其真实性、准确性负责。</w:t>
      </w:r>
    </w:p>
    <w:p w14:paraId="4819981E" w14:textId="77777777" w:rsidR="0033431D" w:rsidRDefault="0033431D" w:rsidP="0033431D">
      <w:pPr>
        <w:pStyle w:val="a7"/>
        <w:shd w:val="clear" w:color="auto" w:fill="FFFFFF"/>
        <w:spacing w:before="0" w:beforeAutospacing="0" w:after="0" w:afterAutospacing="0"/>
        <w:rPr>
          <w:color w:val="000000"/>
        </w:rPr>
      </w:pPr>
      <w:r>
        <w:rPr>
          <w:rFonts w:hint="eastAsia"/>
          <w:color w:val="000000"/>
        </w:rPr>
        <w:t>    </w:t>
      </w:r>
      <w:r>
        <w:rPr>
          <w:rFonts w:ascii="黑体" w:eastAsia="黑体" w:hAnsi="黑体" w:hint="eastAsia"/>
          <w:color w:val="000000"/>
        </w:rPr>
        <w:t>第三十七条</w:t>
      </w:r>
      <w:r>
        <w:rPr>
          <w:rFonts w:hint="eastAsia"/>
          <w:color w:val="000000"/>
        </w:rPr>
        <w:t xml:space="preserve">　使用空调采暖、制冷的公共建筑应当实行室内温度控制制度。具体办法由国务院建设主管部门制定。</w:t>
      </w:r>
    </w:p>
    <w:p w14:paraId="18ED9589" w14:textId="77777777" w:rsidR="0033431D" w:rsidRDefault="0033431D" w:rsidP="0033431D">
      <w:pPr>
        <w:pStyle w:val="a7"/>
        <w:shd w:val="clear" w:color="auto" w:fill="FFFFFF"/>
        <w:spacing w:before="0" w:beforeAutospacing="0" w:after="0" w:afterAutospacing="0"/>
        <w:rPr>
          <w:color w:val="000000"/>
        </w:rPr>
      </w:pPr>
      <w:r>
        <w:rPr>
          <w:rFonts w:hint="eastAsia"/>
          <w:color w:val="000000"/>
        </w:rPr>
        <w:t>    </w:t>
      </w:r>
      <w:r>
        <w:rPr>
          <w:rFonts w:ascii="黑体" w:eastAsia="黑体" w:hAnsi="黑体" w:hint="eastAsia"/>
          <w:color w:val="000000"/>
        </w:rPr>
        <w:t>第三十八条</w:t>
      </w:r>
      <w:r>
        <w:rPr>
          <w:rFonts w:hint="eastAsia"/>
          <w:color w:val="000000"/>
        </w:rPr>
        <w:t xml:space="preserve">　国家采取措施，对实行集中供热的建筑分步骤实行供热分户计量、按照用热量收费的制度。新建建筑或者对既有建筑进行节能改造，应当按照规定安装用热计量装置、室内温度调控装置和供热系统调控装置。具体办法由国务院建设主管部门会同国务院有关部门制定。</w:t>
      </w:r>
    </w:p>
    <w:p w14:paraId="6D8E6C0D" w14:textId="77777777" w:rsidR="0033431D" w:rsidRDefault="0033431D" w:rsidP="0033431D">
      <w:pPr>
        <w:pStyle w:val="a7"/>
        <w:shd w:val="clear" w:color="auto" w:fill="FFFFFF"/>
        <w:spacing w:before="0" w:beforeAutospacing="0" w:after="0" w:afterAutospacing="0"/>
        <w:rPr>
          <w:color w:val="000000"/>
        </w:rPr>
      </w:pPr>
      <w:r>
        <w:rPr>
          <w:rFonts w:hint="eastAsia"/>
          <w:color w:val="000000"/>
        </w:rPr>
        <w:t>    </w:t>
      </w:r>
      <w:r>
        <w:rPr>
          <w:rFonts w:ascii="黑体" w:eastAsia="黑体" w:hAnsi="黑体" w:hint="eastAsia"/>
          <w:color w:val="000000"/>
        </w:rPr>
        <w:t>第三十九条</w:t>
      </w:r>
      <w:r>
        <w:rPr>
          <w:rFonts w:hint="eastAsia"/>
          <w:color w:val="000000"/>
        </w:rPr>
        <w:t xml:space="preserve">　县级以上地方各级人民政府有关部门应当加强城市节约用电管理，严格控制公用设施和大型建筑物装饰性景观照明的能耗。</w:t>
      </w:r>
    </w:p>
    <w:p w14:paraId="0BD43346" w14:textId="77777777" w:rsidR="0033431D" w:rsidRDefault="0033431D" w:rsidP="0033431D">
      <w:pPr>
        <w:pStyle w:val="a7"/>
        <w:shd w:val="clear" w:color="auto" w:fill="FFFFFF"/>
        <w:spacing w:before="0" w:beforeAutospacing="0" w:after="0" w:afterAutospacing="0"/>
        <w:rPr>
          <w:color w:val="000000"/>
        </w:rPr>
      </w:pPr>
      <w:r>
        <w:rPr>
          <w:rFonts w:hint="eastAsia"/>
          <w:color w:val="000000"/>
        </w:rPr>
        <w:t>    </w:t>
      </w:r>
      <w:r>
        <w:rPr>
          <w:rFonts w:ascii="黑体" w:eastAsia="黑体" w:hAnsi="黑体" w:hint="eastAsia"/>
          <w:color w:val="000000"/>
        </w:rPr>
        <w:t>第四十条</w:t>
      </w:r>
      <w:r>
        <w:rPr>
          <w:rFonts w:hint="eastAsia"/>
          <w:color w:val="000000"/>
        </w:rPr>
        <w:t xml:space="preserve">　国家鼓励在新建建筑和既有建筑节能改造中使用新型墙</w:t>
      </w:r>
      <w:proofErr w:type="gramStart"/>
      <w:r>
        <w:rPr>
          <w:rFonts w:hint="eastAsia"/>
          <w:color w:val="000000"/>
        </w:rPr>
        <w:t>体材</w:t>
      </w:r>
      <w:proofErr w:type="gramEnd"/>
      <w:r>
        <w:rPr>
          <w:rFonts w:hint="eastAsia"/>
          <w:color w:val="000000"/>
        </w:rPr>
        <w:t>料等节能建筑材料和节能设备，安装和使用太阳能等可再生能源利用系统。</w:t>
      </w:r>
    </w:p>
    <w:p w14:paraId="66BFC457" w14:textId="77777777" w:rsidR="0033431D" w:rsidRDefault="0033431D" w:rsidP="0033431D">
      <w:pPr>
        <w:pStyle w:val="a7"/>
        <w:shd w:val="clear" w:color="auto" w:fill="FFFFFF"/>
        <w:spacing w:before="0" w:beforeAutospacing="0" w:after="0" w:afterAutospacing="0"/>
        <w:jc w:val="center"/>
        <w:rPr>
          <w:color w:val="000000"/>
        </w:rPr>
      </w:pPr>
      <w:r>
        <w:rPr>
          <w:rFonts w:hint="eastAsia"/>
          <w:color w:val="000000"/>
        </w:rPr>
        <w:t>    </w:t>
      </w:r>
      <w:r>
        <w:rPr>
          <w:rFonts w:ascii="楷体_GB2312" w:eastAsia="楷体_GB2312" w:hint="eastAsia"/>
          <w:color w:val="000000"/>
        </w:rPr>
        <w:t>第四节　交通运输节能</w:t>
      </w:r>
    </w:p>
    <w:p w14:paraId="65DC3B7C" w14:textId="77777777" w:rsidR="0033431D" w:rsidRDefault="0033431D" w:rsidP="0033431D">
      <w:pPr>
        <w:pStyle w:val="a7"/>
        <w:shd w:val="clear" w:color="auto" w:fill="FFFFFF"/>
        <w:spacing w:before="0" w:beforeAutospacing="0" w:after="0" w:afterAutospacing="0"/>
        <w:rPr>
          <w:color w:val="000000"/>
        </w:rPr>
      </w:pPr>
      <w:r>
        <w:rPr>
          <w:rFonts w:hint="eastAsia"/>
          <w:color w:val="000000"/>
        </w:rPr>
        <w:t>    </w:t>
      </w:r>
      <w:r>
        <w:rPr>
          <w:rFonts w:ascii="黑体" w:eastAsia="黑体" w:hAnsi="黑体" w:hint="eastAsia"/>
          <w:color w:val="000000"/>
        </w:rPr>
        <w:t>第四十一条</w:t>
      </w:r>
      <w:r>
        <w:rPr>
          <w:rFonts w:hint="eastAsia"/>
          <w:color w:val="000000"/>
        </w:rPr>
        <w:t xml:space="preserve">　国务院有关交通运输主管部门按照各自的职责负责全国交通运输相关领域的节能监督管理工作。</w:t>
      </w:r>
    </w:p>
    <w:p w14:paraId="4CE2E3E1" w14:textId="77777777" w:rsidR="0033431D" w:rsidRDefault="0033431D" w:rsidP="0033431D">
      <w:pPr>
        <w:pStyle w:val="a7"/>
        <w:shd w:val="clear" w:color="auto" w:fill="FFFFFF"/>
        <w:spacing w:before="180" w:beforeAutospacing="0" w:after="0" w:afterAutospacing="0"/>
        <w:rPr>
          <w:color w:val="000000"/>
        </w:rPr>
      </w:pPr>
      <w:r>
        <w:rPr>
          <w:rFonts w:hint="eastAsia"/>
          <w:color w:val="000000"/>
        </w:rPr>
        <w:t>    国务院有关交通运输主管部门会同国务院管理节能工作的部门分别制定相关领域的节能规划。</w:t>
      </w:r>
    </w:p>
    <w:p w14:paraId="374D14CB" w14:textId="77777777" w:rsidR="0033431D" w:rsidRDefault="0033431D" w:rsidP="0033431D">
      <w:pPr>
        <w:pStyle w:val="a7"/>
        <w:shd w:val="clear" w:color="auto" w:fill="FFFFFF"/>
        <w:spacing w:before="0" w:beforeAutospacing="0" w:after="0" w:afterAutospacing="0"/>
        <w:rPr>
          <w:color w:val="000000"/>
        </w:rPr>
      </w:pPr>
      <w:r>
        <w:rPr>
          <w:rFonts w:hint="eastAsia"/>
          <w:color w:val="000000"/>
        </w:rPr>
        <w:t>    </w:t>
      </w:r>
      <w:r>
        <w:rPr>
          <w:rFonts w:ascii="黑体" w:eastAsia="黑体" w:hAnsi="黑体" w:hint="eastAsia"/>
          <w:color w:val="000000"/>
        </w:rPr>
        <w:t>第四十二条</w:t>
      </w:r>
      <w:r>
        <w:rPr>
          <w:rFonts w:hint="eastAsia"/>
          <w:color w:val="000000"/>
        </w:rPr>
        <w:t xml:space="preserve">　国务院及其有关部门指导、促进各种交通运输方式协调发展和有效衔接，优化交通运输结构，建设节能型综合交通运输体系。</w:t>
      </w:r>
    </w:p>
    <w:p w14:paraId="2323725C" w14:textId="77777777" w:rsidR="0033431D" w:rsidRDefault="0033431D" w:rsidP="0033431D">
      <w:pPr>
        <w:pStyle w:val="a7"/>
        <w:shd w:val="clear" w:color="auto" w:fill="FFFFFF"/>
        <w:spacing w:before="0" w:beforeAutospacing="0" w:after="0" w:afterAutospacing="0"/>
        <w:rPr>
          <w:color w:val="000000"/>
        </w:rPr>
      </w:pPr>
      <w:r>
        <w:rPr>
          <w:rFonts w:hint="eastAsia"/>
          <w:color w:val="000000"/>
        </w:rPr>
        <w:lastRenderedPageBreak/>
        <w:t>    </w:t>
      </w:r>
      <w:r>
        <w:rPr>
          <w:rFonts w:ascii="黑体" w:eastAsia="黑体" w:hAnsi="黑体" w:hint="eastAsia"/>
          <w:color w:val="000000"/>
        </w:rPr>
        <w:t>第四十三条</w:t>
      </w:r>
      <w:r>
        <w:rPr>
          <w:rFonts w:hint="eastAsia"/>
          <w:color w:val="000000"/>
        </w:rPr>
        <w:t xml:space="preserve">　县级以上地方各级人民政府应当优先发展公共交通，加大对公共交通的投入，完善公共交通服务体系，鼓励利用公共交通工具出行；鼓励使用非机动交通工具出行。</w:t>
      </w:r>
    </w:p>
    <w:p w14:paraId="21E6F942" w14:textId="77777777" w:rsidR="0033431D" w:rsidRDefault="0033431D" w:rsidP="0033431D">
      <w:pPr>
        <w:pStyle w:val="a7"/>
        <w:shd w:val="clear" w:color="auto" w:fill="FFFFFF"/>
        <w:spacing w:before="0" w:beforeAutospacing="0" w:after="0" w:afterAutospacing="0"/>
        <w:rPr>
          <w:color w:val="000000"/>
        </w:rPr>
      </w:pPr>
      <w:r>
        <w:rPr>
          <w:rFonts w:hint="eastAsia"/>
          <w:color w:val="000000"/>
        </w:rPr>
        <w:t>    </w:t>
      </w:r>
      <w:r>
        <w:rPr>
          <w:rFonts w:ascii="黑体" w:eastAsia="黑体" w:hAnsi="黑体" w:hint="eastAsia"/>
          <w:color w:val="000000"/>
        </w:rPr>
        <w:t>第四十四条</w:t>
      </w:r>
      <w:r>
        <w:rPr>
          <w:rFonts w:hint="eastAsia"/>
          <w:color w:val="000000"/>
        </w:rPr>
        <w:t xml:space="preserve">　国务院有关交通运输主管部门应当加强交通运输组织管理，引导道路、水路、航空运输企业提高运输组织化程度和集约化水平，提高能源利用效率。</w:t>
      </w:r>
    </w:p>
    <w:p w14:paraId="34F5178B" w14:textId="77777777" w:rsidR="0033431D" w:rsidRDefault="0033431D" w:rsidP="0033431D">
      <w:pPr>
        <w:pStyle w:val="a7"/>
        <w:shd w:val="clear" w:color="auto" w:fill="FFFFFF"/>
        <w:spacing w:before="0" w:beforeAutospacing="0" w:after="0" w:afterAutospacing="0"/>
        <w:rPr>
          <w:color w:val="000000"/>
        </w:rPr>
      </w:pPr>
      <w:r>
        <w:rPr>
          <w:rFonts w:hint="eastAsia"/>
          <w:color w:val="000000"/>
        </w:rPr>
        <w:t>    </w:t>
      </w:r>
      <w:r>
        <w:rPr>
          <w:rFonts w:ascii="黑体" w:eastAsia="黑体" w:hAnsi="黑体" w:hint="eastAsia"/>
          <w:color w:val="000000"/>
        </w:rPr>
        <w:t>第四十五条</w:t>
      </w:r>
      <w:r>
        <w:rPr>
          <w:rFonts w:hint="eastAsia"/>
          <w:color w:val="000000"/>
        </w:rPr>
        <w:t xml:space="preserve">　国家鼓励开发、生产、使用节能环保型汽车、摩托车、铁路机车车辆、船舶和其他交通运输工具，实行老旧交通运输工具的报废、更新制度。</w:t>
      </w:r>
    </w:p>
    <w:p w14:paraId="3994FCAC" w14:textId="77777777" w:rsidR="0033431D" w:rsidRDefault="0033431D" w:rsidP="0033431D">
      <w:pPr>
        <w:pStyle w:val="a7"/>
        <w:shd w:val="clear" w:color="auto" w:fill="FFFFFF"/>
        <w:spacing w:before="180" w:beforeAutospacing="0" w:after="0" w:afterAutospacing="0"/>
        <w:rPr>
          <w:color w:val="000000"/>
        </w:rPr>
      </w:pPr>
      <w:r>
        <w:rPr>
          <w:rFonts w:hint="eastAsia"/>
          <w:color w:val="000000"/>
        </w:rPr>
        <w:t>    国家鼓励开发和推广应用交通运输工具使用的清洁燃料、石油替代燃料。</w:t>
      </w:r>
    </w:p>
    <w:p w14:paraId="23AE2FC6" w14:textId="77777777" w:rsidR="0033431D" w:rsidRDefault="0033431D" w:rsidP="0033431D">
      <w:pPr>
        <w:pStyle w:val="a7"/>
        <w:shd w:val="clear" w:color="auto" w:fill="FFFFFF"/>
        <w:spacing w:before="0" w:beforeAutospacing="0" w:after="0" w:afterAutospacing="0"/>
        <w:rPr>
          <w:color w:val="000000"/>
        </w:rPr>
      </w:pPr>
      <w:r>
        <w:rPr>
          <w:rFonts w:hint="eastAsia"/>
          <w:color w:val="000000"/>
        </w:rPr>
        <w:t>    </w:t>
      </w:r>
      <w:r>
        <w:rPr>
          <w:rFonts w:ascii="黑体" w:eastAsia="黑体" w:hAnsi="黑体" w:hint="eastAsia"/>
          <w:color w:val="000000"/>
        </w:rPr>
        <w:t>第四十六条</w:t>
      </w:r>
      <w:r>
        <w:rPr>
          <w:rFonts w:hint="eastAsia"/>
          <w:color w:val="000000"/>
        </w:rPr>
        <w:t xml:space="preserve">　国务院有关部门制定交通运输营运车船的燃料消耗量限值标准；不符合标准的，不得用于营运。</w:t>
      </w:r>
    </w:p>
    <w:p w14:paraId="6C6B77DF" w14:textId="77777777" w:rsidR="0033431D" w:rsidRDefault="0033431D" w:rsidP="0033431D">
      <w:pPr>
        <w:pStyle w:val="a7"/>
        <w:shd w:val="clear" w:color="auto" w:fill="FFFFFF"/>
        <w:spacing w:before="180" w:beforeAutospacing="0" w:after="0" w:afterAutospacing="0"/>
        <w:rPr>
          <w:color w:val="000000"/>
        </w:rPr>
      </w:pPr>
      <w:r>
        <w:rPr>
          <w:rFonts w:hint="eastAsia"/>
          <w:color w:val="000000"/>
        </w:rPr>
        <w:t>    国务院有关交通运输主管部门应当加强对交通运输营运车船燃料消耗检测的监督管理。</w:t>
      </w:r>
    </w:p>
    <w:p w14:paraId="71E2A802" w14:textId="77777777" w:rsidR="0033431D" w:rsidRDefault="0033431D" w:rsidP="0033431D">
      <w:pPr>
        <w:pStyle w:val="a7"/>
        <w:shd w:val="clear" w:color="auto" w:fill="FFFFFF"/>
        <w:spacing w:before="0" w:beforeAutospacing="0" w:after="0" w:afterAutospacing="0"/>
        <w:jc w:val="center"/>
        <w:rPr>
          <w:color w:val="000000"/>
        </w:rPr>
      </w:pPr>
      <w:r>
        <w:rPr>
          <w:rFonts w:hint="eastAsia"/>
          <w:color w:val="000000"/>
        </w:rPr>
        <w:t>    </w:t>
      </w:r>
      <w:r>
        <w:rPr>
          <w:rFonts w:ascii="楷体_GB2312" w:eastAsia="楷体_GB2312" w:hint="eastAsia"/>
          <w:color w:val="000000"/>
        </w:rPr>
        <w:t>第五节　公共机构节能</w:t>
      </w:r>
    </w:p>
    <w:p w14:paraId="1F545AA0" w14:textId="77777777" w:rsidR="0033431D" w:rsidRDefault="0033431D" w:rsidP="0033431D">
      <w:pPr>
        <w:pStyle w:val="a7"/>
        <w:shd w:val="clear" w:color="auto" w:fill="FFFFFF"/>
        <w:spacing w:before="0" w:beforeAutospacing="0" w:after="0" w:afterAutospacing="0"/>
        <w:rPr>
          <w:color w:val="000000"/>
        </w:rPr>
      </w:pPr>
      <w:r>
        <w:rPr>
          <w:rFonts w:hint="eastAsia"/>
          <w:color w:val="000000"/>
        </w:rPr>
        <w:t>    </w:t>
      </w:r>
      <w:r>
        <w:rPr>
          <w:rFonts w:ascii="黑体" w:eastAsia="黑体" w:hAnsi="黑体" w:hint="eastAsia"/>
          <w:color w:val="000000"/>
        </w:rPr>
        <w:t>第四十七条</w:t>
      </w:r>
      <w:r>
        <w:rPr>
          <w:rFonts w:hint="eastAsia"/>
          <w:color w:val="000000"/>
        </w:rPr>
        <w:t xml:space="preserve">　公共机构应当厉行节约，杜绝浪费，带头使用节能产品、设备，提高能源利用效率。</w:t>
      </w:r>
    </w:p>
    <w:p w14:paraId="02257662" w14:textId="77777777" w:rsidR="0033431D" w:rsidRDefault="0033431D" w:rsidP="0033431D">
      <w:pPr>
        <w:pStyle w:val="a7"/>
        <w:shd w:val="clear" w:color="auto" w:fill="FFFFFF"/>
        <w:spacing w:before="180" w:beforeAutospacing="0" w:after="0" w:afterAutospacing="0"/>
        <w:rPr>
          <w:color w:val="000000"/>
        </w:rPr>
      </w:pPr>
      <w:r>
        <w:rPr>
          <w:rFonts w:hint="eastAsia"/>
          <w:color w:val="000000"/>
        </w:rPr>
        <w:t>    本法所称公共机构，是指全部或者部分使用财政性资金的国家机关、事业单位和团体组织。</w:t>
      </w:r>
    </w:p>
    <w:p w14:paraId="723B414D" w14:textId="77777777" w:rsidR="0033431D" w:rsidRDefault="0033431D" w:rsidP="0033431D">
      <w:pPr>
        <w:pStyle w:val="a7"/>
        <w:shd w:val="clear" w:color="auto" w:fill="FFFFFF"/>
        <w:spacing w:before="0" w:beforeAutospacing="0" w:after="0" w:afterAutospacing="0"/>
        <w:rPr>
          <w:color w:val="000000"/>
        </w:rPr>
      </w:pPr>
      <w:r>
        <w:rPr>
          <w:rFonts w:hint="eastAsia"/>
          <w:color w:val="000000"/>
        </w:rPr>
        <w:t>    </w:t>
      </w:r>
      <w:r>
        <w:rPr>
          <w:rFonts w:ascii="黑体" w:eastAsia="黑体" w:hAnsi="黑体" w:hint="eastAsia"/>
          <w:color w:val="000000"/>
        </w:rPr>
        <w:t>第四十八条</w:t>
      </w:r>
      <w:r>
        <w:rPr>
          <w:rFonts w:hint="eastAsia"/>
          <w:color w:val="000000"/>
        </w:rPr>
        <w:t xml:space="preserve">　国务院和县级以上地方各级人民政府管理机关事务工作的机构会同同级有关部门制定和组织实施本级公共机构节能规划。公共机构节能规划应当包括公共机构既有建筑节能改造计划。</w:t>
      </w:r>
    </w:p>
    <w:p w14:paraId="66450D8D" w14:textId="77777777" w:rsidR="0033431D" w:rsidRDefault="0033431D" w:rsidP="0033431D">
      <w:pPr>
        <w:pStyle w:val="a7"/>
        <w:shd w:val="clear" w:color="auto" w:fill="FFFFFF"/>
        <w:spacing w:before="0" w:beforeAutospacing="0" w:after="0" w:afterAutospacing="0"/>
        <w:rPr>
          <w:color w:val="000000"/>
        </w:rPr>
      </w:pPr>
      <w:r>
        <w:rPr>
          <w:rFonts w:hint="eastAsia"/>
          <w:color w:val="000000"/>
        </w:rPr>
        <w:t>    </w:t>
      </w:r>
      <w:r>
        <w:rPr>
          <w:rFonts w:ascii="黑体" w:eastAsia="黑体" w:hAnsi="黑体" w:hint="eastAsia"/>
          <w:color w:val="000000"/>
        </w:rPr>
        <w:t>第四十九条</w:t>
      </w:r>
      <w:r>
        <w:rPr>
          <w:rFonts w:hint="eastAsia"/>
          <w:color w:val="000000"/>
        </w:rPr>
        <w:t xml:space="preserve">　公共机构应当制定年度节能目标和实施方案，加强能源消费计量和监测管理，向本级人民政府管理机关事务工作的机构报送上年度的能源消费状况报告。</w:t>
      </w:r>
    </w:p>
    <w:p w14:paraId="0225BE42" w14:textId="77777777" w:rsidR="0033431D" w:rsidRDefault="0033431D" w:rsidP="0033431D">
      <w:pPr>
        <w:pStyle w:val="a7"/>
        <w:shd w:val="clear" w:color="auto" w:fill="FFFFFF"/>
        <w:spacing w:before="180" w:beforeAutospacing="0" w:after="0" w:afterAutospacing="0"/>
        <w:rPr>
          <w:color w:val="000000"/>
        </w:rPr>
      </w:pPr>
      <w:r>
        <w:rPr>
          <w:rFonts w:hint="eastAsia"/>
          <w:color w:val="000000"/>
        </w:rPr>
        <w:t>    国务院和县级以上地方各级人民政府管理机关事务工作的机构会同同级有关部门按照管理权限，制定本级公共机构的能源消耗定额，财政部门根据该定额制定能源消耗支出标准。</w:t>
      </w:r>
    </w:p>
    <w:p w14:paraId="7D0089E5" w14:textId="77777777" w:rsidR="0033431D" w:rsidRDefault="0033431D" w:rsidP="0033431D">
      <w:pPr>
        <w:pStyle w:val="a7"/>
        <w:shd w:val="clear" w:color="auto" w:fill="FFFFFF"/>
        <w:spacing w:before="0" w:beforeAutospacing="0" w:after="0" w:afterAutospacing="0"/>
        <w:rPr>
          <w:color w:val="000000"/>
        </w:rPr>
      </w:pPr>
      <w:r>
        <w:rPr>
          <w:rFonts w:hint="eastAsia"/>
          <w:color w:val="000000"/>
        </w:rPr>
        <w:t>    </w:t>
      </w:r>
      <w:r>
        <w:rPr>
          <w:rFonts w:ascii="黑体" w:eastAsia="黑体" w:hAnsi="黑体" w:hint="eastAsia"/>
          <w:color w:val="000000"/>
        </w:rPr>
        <w:t>第五十条</w:t>
      </w:r>
      <w:r>
        <w:rPr>
          <w:rFonts w:hint="eastAsia"/>
          <w:color w:val="000000"/>
        </w:rPr>
        <w:t xml:space="preserve">　公共机构应当加强本单位用能系统管理，保证用能系统的运行符合国家相关标准。</w:t>
      </w:r>
    </w:p>
    <w:p w14:paraId="18B6FE92" w14:textId="77777777" w:rsidR="0033431D" w:rsidRDefault="0033431D" w:rsidP="0033431D">
      <w:pPr>
        <w:pStyle w:val="a7"/>
        <w:shd w:val="clear" w:color="auto" w:fill="FFFFFF"/>
        <w:spacing w:before="180" w:beforeAutospacing="0" w:after="0" w:afterAutospacing="0"/>
        <w:rPr>
          <w:color w:val="000000"/>
        </w:rPr>
      </w:pPr>
      <w:r>
        <w:rPr>
          <w:rFonts w:hint="eastAsia"/>
          <w:color w:val="000000"/>
        </w:rPr>
        <w:t>    公共机构应当按照规定进行能源审计，并根据能源审计结果采取提高能源利用效率的措施。</w:t>
      </w:r>
    </w:p>
    <w:p w14:paraId="3F50F27E" w14:textId="77777777" w:rsidR="0033431D" w:rsidRDefault="0033431D" w:rsidP="0033431D">
      <w:pPr>
        <w:pStyle w:val="a7"/>
        <w:shd w:val="clear" w:color="auto" w:fill="FFFFFF"/>
        <w:spacing w:before="0" w:beforeAutospacing="0" w:after="0" w:afterAutospacing="0"/>
        <w:rPr>
          <w:color w:val="000000"/>
        </w:rPr>
      </w:pPr>
      <w:r>
        <w:rPr>
          <w:rFonts w:hint="eastAsia"/>
          <w:color w:val="000000"/>
        </w:rPr>
        <w:t>    </w:t>
      </w:r>
      <w:r>
        <w:rPr>
          <w:rFonts w:ascii="黑体" w:eastAsia="黑体" w:hAnsi="黑体" w:hint="eastAsia"/>
          <w:color w:val="000000"/>
        </w:rPr>
        <w:t>第五十一条</w:t>
      </w:r>
      <w:r>
        <w:rPr>
          <w:rFonts w:hint="eastAsia"/>
          <w:color w:val="000000"/>
        </w:rPr>
        <w:t xml:space="preserve">　公共机构采购用能产品、设备，应当优先采购列入节能产品、设备政府采购名录中的产品、设备。禁止采购国家明令淘汰的用能产品、设备。</w:t>
      </w:r>
    </w:p>
    <w:p w14:paraId="1F73A23E" w14:textId="77777777" w:rsidR="0033431D" w:rsidRDefault="0033431D" w:rsidP="0033431D">
      <w:pPr>
        <w:pStyle w:val="a7"/>
        <w:shd w:val="clear" w:color="auto" w:fill="FFFFFF"/>
        <w:spacing w:before="180" w:beforeAutospacing="0" w:after="0" w:afterAutospacing="0"/>
        <w:rPr>
          <w:color w:val="000000"/>
        </w:rPr>
      </w:pPr>
      <w:r>
        <w:rPr>
          <w:rFonts w:hint="eastAsia"/>
          <w:color w:val="000000"/>
        </w:rPr>
        <w:t>    节能产品、设备政府采购名录由省级以上人民政府的政府采购监督管理部门会同同级有关部门制定并公布。</w:t>
      </w:r>
    </w:p>
    <w:p w14:paraId="3223EF87" w14:textId="77777777" w:rsidR="0033431D" w:rsidRDefault="0033431D" w:rsidP="0033431D">
      <w:pPr>
        <w:pStyle w:val="a7"/>
        <w:shd w:val="clear" w:color="auto" w:fill="FFFFFF"/>
        <w:spacing w:before="0" w:beforeAutospacing="0" w:after="0" w:afterAutospacing="0"/>
        <w:jc w:val="center"/>
        <w:rPr>
          <w:color w:val="000000"/>
        </w:rPr>
      </w:pPr>
      <w:r>
        <w:rPr>
          <w:rFonts w:ascii="楷体_GB2312" w:eastAsia="楷体_GB2312" w:hint="eastAsia"/>
          <w:color w:val="000000"/>
        </w:rPr>
        <w:t>第六节　重点用能单位节能</w:t>
      </w:r>
    </w:p>
    <w:p w14:paraId="27A8E111" w14:textId="77777777" w:rsidR="0033431D" w:rsidRDefault="0033431D" w:rsidP="0033431D">
      <w:pPr>
        <w:pStyle w:val="a7"/>
        <w:shd w:val="clear" w:color="auto" w:fill="FFFFFF"/>
        <w:spacing w:before="0" w:beforeAutospacing="0" w:after="0" w:afterAutospacing="0"/>
        <w:rPr>
          <w:color w:val="000000"/>
        </w:rPr>
      </w:pPr>
      <w:r>
        <w:rPr>
          <w:rFonts w:hint="eastAsia"/>
          <w:color w:val="000000"/>
        </w:rPr>
        <w:t>    </w:t>
      </w:r>
      <w:r>
        <w:rPr>
          <w:rFonts w:ascii="黑体" w:eastAsia="黑体" w:hAnsi="黑体" w:hint="eastAsia"/>
          <w:color w:val="000000"/>
        </w:rPr>
        <w:t>第五十二条</w:t>
      </w:r>
      <w:r>
        <w:rPr>
          <w:rFonts w:hint="eastAsia"/>
          <w:color w:val="000000"/>
        </w:rPr>
        <w:t xml:space="preserve">　国家加强对重点用能单位的节能管理。</w:t>
      </w:r>
    </w:p>
    <w:p w14:paraId="14CF068C" w14:textId="77777777" w:rsidR="0033431D" w:rsidRDefault="0033431D" w:rsidP="0033431D">
      <w:pPr>
        <w:pStyle w:val="a7"/>
        <w:shd w:val="clear" w:color="auto" w:fill="FFFFFF"/>
        <w:spacing w:before="180" w:beforeAutospacing="0" w:after="0" w:afterAutospacing="0"/>
        <w:rPr>
          <w:color w:val="000000"/>
        </w:rPr>
      </w:pPr>
      <w:r>
        <w:rPr>
          <w:rFonts w:hint="eastAsia"/>
          <w:color w:val="000000"/>
        </w:rPr>
        <w:lastRenderedPageBreak/>
        <w:t>    下列用能单位为重点用能单位：</w:t>
      </w:r>
    </w:p>
    <w:p w14:paraId="653AD344" w14:textId="77777777" w:rsidR="0033431D" w:rsidRDefault="0033431D" w:rsidP="0033431D">
      <w:pPr>
        <w:pStyle w:val="a7"/>
        <w:shd w:val="clear" w:color="auto" w:fill="FFFFFF"/>
        <w:spacing w:before="180" w:beforeAutospacing="0" w:after="0" w:afterAutospacing="0"/>
        <w:rPr>
          <w:color w:val="000000"/>
        </w:rPr>
      </w:pPr>
      <w:r>
        <w:rPr>
          <w:rFonts w:hint="eastAsia"/>
          <w:color w:val="000000"/>
        </w:rPr>
        <w:t>    （一）年综合能源消费总量一万吨标准煤以上的用能单位；</w:t>
      </w:r>
    </w:p>
    <w:p w14:paraId="1CC7D091" w14:textId="77777777" w:rsidR="0033431D" w:rsidRDefault="0033431D" w:rsidP="0033431D">
      <w:pPr>
        <w:pStyle w:val="a7"/>
        <w:shd w:val="clear" w:color="auto" w:fill="FFFFFF"/>
        <w:spacing w:before="180" w:beforeAutospacing="0" w:after="0" w:afterAutospacing="0"/>
        <w:rPr>
          <w:color w:val="000000"/>
        </w:rPr>
      </w:pPr>
      <w:r>
        <w:rPr>
          <w:rFonts w:hint="eastAsia"/>
          <w:color w:val="000000"/>
        </w:rPr>
        <w:t>    （二）国务院有关部门或者省、自治区、直辖市人民政府管理节能工作的部门指定的年综合能源消费总量五千吨以上不满一万吨标准煤的用能单位。</w:t>
      </w:r>
    </w:p>
    <w:p w14:paraId="3898FDA1" w14:textId="77777777" w:rsidR="0033431D" w:rsidRDefault="0033431D" w:rsidP="0033431D">
      <w:pPr>
        <w:pStyle w:val="a7"/>
        <w:shd w:val="clear" w:color="auto" w:fill="FFFFFF"/>
        <w:spacing w:before="180" w:beforeAutospacing="0" w:after="0" w:afterAutospacing="0"/>
        <w:rPr>
          <w:color w:val="000000"/>
        </w:rPr>
      </w:pPr>
      <w:r>
        <w:rPr>
          <w:rFonts w:hint="eastAsia"/>
          <w:color w:val="000000"/>
        </w:rPr>
        <w:t>    重点用能单位节能管理办法，由国务院管理节能工作的部门会同国务院有关部门制定。</w:t>
      </w:r>
    </w:p>
    <w:p w14:paraId="6046D0BE" w14:textId="77777777" w:rsidR="0033431D" w:rsidRDefault="0033431D" w:rsidP="0033431D">
      <w:pPr>
        <w:pStyle w:val="a7"/>
        <w:shd w:val="clear" w:color="auto" w:fill="FFFFFF"/>
        <w:spacing w:before="0" w:beforeAutospacing="0" w:after="0" w:afterAutospacing="0"/>
        <w:rPr>
          <w:color w:val="000000"/>
        </w:rPr>
      </w:pPr>
      <w:r>
        <w:rPr>
          <w:rFonts w:hint="eastAsia"/>
          <w:color w:val="000000"/>
        </w:rPr>
        <w:t>    </w:t>
      </w:r>
      <w:r>
        <w:rPr>
          <w:rFonts w:ascii="黑体" w:eastAsia="黑体" w:hAnsi="黑体" w:hint="eastAsia"/>
          <w:color w:val="000000"/>
        </w:rPr>
        <w:t>第五十三条</w:t>
      </w:r>
      <w:r>
        <w:rPr>
          <w:rFonts w:hint="eastAsia"/>
          <w:color w:val="000000"/>
        </w:rPr>
        <w:t xml:space="preserve">　重点用能单位应当每年向管理节能工作的部门报送上年度的能源利用状况报告。能源利用状况包括能源消费情况、能源利用效率、节能目标完成情况和节能效益分析、节能措施等内容。</w:t>
      </w:r>
    </w:p>
    <w:p w14:paraId="17C2FF43" w14:textId="77777777" w:rsidR="0033431D" w:rsidRDefault="0033431D" w:rsidP="0033431D">
      <w:pPr>
        <w:pStyle w:val="a7"/>
        <w:shd w:val="clear" w:color="auto" w:fill="FFFFFF"/>
        <w:spacing w:before="0" w:beforeAutospacing="0" w:after="0" w:afterAutospacing="0"/>
        <w:rPr>
          <w:color w:val="000000"/>
        </w:rPr>
      </w:pPr>
      <w:r>
        <w:rPr>
          <w:rFonts w:hint="eastAsia"/>
          <w:color w:val="000000"/>
        </w:rPr>
        <w:t>    </w:t>
      </w:r>
      <w:r>
        <w:rPr>
          <w:rFonts w:ascii="黑体" w:eastAsia="黑体" w:hAnsi="黑体" w:hint="eastAsia"/>
          <w:color w:val="000000"/>
        </w:rPr>
        <w:t>第五十四条</w:t>
      </w:r>
      <w:r>
        <w:rPr>
          <w:rFonts w:hint="eastAsia"/>
          <w:color w:val="000000"/>
        </w:rPr>
        <w:t xml:space="preserve">　管理节能工作的部门应当对重点用能单位报送的能源利用状况报告进行审查。对节能管理制度不健全、节能措施不落实、能源利用效率低的重点用能单位，管理节能工作的部门应当开展现场调查，组织实施用能设备能源效率检测，责令实施能源审计，并提出书面整改要求，限期整改。</w:t>
      </w:r>
    </w:p>
    <w:p w14:paraId="2EC778F2" w14:textId="77777777" w:rsidR="0033431D" w:rsidRDefault="0033431D" w:rsidP="0033431D">
      <w:pPr>
        <w:pStyle w:val="a7"/>
        <w:shd w:val="clear" w:color="auto" w:fill="FFFFFF"/>
        <w:spacing w:before="0" w:beforeAutospacing="0" w:after="0" w:afterAutospacing="0"/>
        <w:rPr>
          <w:color w:val="000000"/>
        </w:rPr>
      </w:pPr>
      <w:r>
        <w:rPr>
          <w:rFonts w:hint="eastAsia"/>
          <w:color w:val="000000"/>
        </w:rPr>
        <w:t>    </w:t>
      </w:r>
      <w:r>
        <w:rPr>
          <w:rFonts w:ascii="黑体" w:eastAsia="黑体" w:hAnsi="黑体" w:hint="eastAsia"/>
          <w:color w:val="000000"/>
        </w:rPr>
        <w:t>第五十五条</w:t>
      </w:r>
      <w:r>
        <w:rPr>
          <w:rFonts w:hint="eastAsia"/>
          <w:color w:val="000000"/>
        </w:rPr>
        <w:t xml:space="preserve">　重点用能单位应当设立能源管理岗位，在具有节能专业知识、实际经验以及中级以上技术职称的人员中聘任能源管理负责人，并</w:t>
      </w:r>
      <w:proofErr w:type="gramStart"/>
      <w:r>
        <w:rPr>
          <w:rFonts w:hint="eastAsia"/>
          <w:color w:val="000000"/>
        </w:rPr>
        <w:t>报管理</w:t>
      </w:r>
      <w:proofErr w:type="gramEnd"/>
      <w:r>
        <w:rPr>
          <w:rFonts w:hint="eastAsia"/>
          <w:color w:val="000000"/>
        </w:rPr>
        <w:t>节能工作的部门和有关部门备案。</w:t>
      </w:r>
    </w:p>
    <w:p w14:paraId="357799F5" w14:textId="77777777" w:rsidR="0033431D" w:rsidRDefault="0033431D" w:rsidP="0033431D">
      <w:pPr>
        <w:pStyle w:val="a7"/>
        <w:shd w:val="clear" w:color="auto" w:fill="FFFFFF"/>
        <w:spacing w:before="180" w:beforeAutospacing="0" w:after="0" w:afterAutospacing="0"/>
        <w:rPr>
          <w:color w:val="000000"/>
        </w:rPr>
      </w:pPr>
      <w:r>
        <w:rPr>
          <w:rFonts w:hint="eastAsia"/>
          <w:color w:val="000000"/>
        </w:rPr>
        <w:t>    能源管理负责人负责组织对本单位用能状况进行分析、评价，组织编写本单位能源利用状况报告，提出本单位节能工作的改进措施并组织实施。</w:t>
      </w:r>
    </w:p>
    <w:p w14:paraId="485A0EC4" w14:textId="77777777" w:rsidR="0033431D" w:rsidRDefault="0033431D" w:rsidP="0033431D">
      <w:pPr>
        <w:pStyle w:val="a7"/>
        <w:shd w:val="clear" w:color="auto" w:fill="FFFFFF"/>
        <w:spacing w:before="180" w:beforeAutospacing="0" w:after="0" w:afterAutospacing="0"/>
        <w:rPr>
          <w:color w:val="000000"/>
        </w:rPr>
      </w:pPr>
      <w:r>
        <w:rPr>
          <w:rFonts w:hint="eastAsia"/>
          <w:color w:val="000000"/>
        </w:rPr>
        <w:t>    能源管理负责人应当接受节能培训。</w:t>
      </w:r>
    </w:p>
    <w:p w14:paraId="41F548F9" w14:textId="77777777" w:rsidR="0033431D" w:rsidRDefault="0033431D" w:rsidP="0033431D">
      <w:pPr>
        <w:pStyle w:val="a7"/>
        <w:shd w:val="clear" w:color="auto" w:fill="FFFFFF"/>
        <w:spacing w:before="0" w:beforeAutospacing="0" w:after="0" w:afterAutospacing="0"/>
        <w:jc w:val="center"/>
        <w:rPr>
          <w:color w:val="000000"/>
        </w:rPr>
      </w:pPr>
      <w:r>
        <w:rPr>
          <w:rFonts w:hint="eastAsia"/>
          <w:color w:val="000000"/>
        </w:rPr>
        <w:t>    </w:t>
      </w:r>
      <w:r>
        <w:rPr>
          <w:rFonts w:ascii="黑体" w:eastAsia="黑体" w:hAnsi="黑体" w:hint="eastAsia"/>
          <w:color w:val="000000"/>
        </w:rPr>
        <w:t>第四章　节能技术进步</w:t>
      </w:r>
    </w:p>
    <w:p w14:paraId="79FD5524" w14:textId="77777777" w:rsidR="0033431D" w:rsidRDefault="0033431D" w:rsidP="0033431D">
      <w:pPr>
        <w:pStyle w:val="a7"/>
        <w:shd w:val="clear" w:color="auto" w:fill="FFFFFF"/>
        <w:spacing w:before="0" w:beforeAutospacing="0" w:after="0" w:afterAutospacing="0"/>
        <w:rPr>
          <w:color w:val="000000"/>
        </w:rPr>
      </w:pPr>
      <w:r>
        <w:rPr>
          <w:rFonts w:hint="eastAsia"/>
          <w:color w:val="000000"/>
        </w:rPr>
        <w:t>    </w:t>
      </w:r>
      <w:r>
        <w:rPr>
          <w:rFonts w:ascii="黑体" w:eastAsia="黑体" w:hAnsi="黑体" w:hint="eastAsia"/>
          <w:color w:val="000000"/>
        </w:rPr>
        <w:t>第五十六条</w:t>
      </w:r>
      <w:r>
        <w:rPr>
          <w:rFonts w:hint="eastAsia"/>
          <w:color w:val="000000"/>
        </w:rPr>
        <w:t xml:space="preserve">　国务院管理节能工作的部门会同国务院科技主管部门发布节能技术政策大纲，指导节能技术研究、开发和推广应用。</w:t>
      </w:r>
    </w:p>
    <w:p w14:paraId="06B83A5F" w14:textId="77777777" w:rsidR="0033431D" w:rsidRDefault="0033431D" w:rsidP="0033431D">
      <w:pPr>
        <w:pStyle w:val="a7"/>
        <w:shd w:val="clear" w:color="auto" w:fill="FFFFFF"/>
        <w:spacing w:before="0" w:beforeAutospacing="0" w:after="0" w:afterAutospacing="0"/>
        <w:rPr>
          <w:color w:val="000000"/>
        </w:rPr>
      </w:pPr>
      <w:r>
        <w:rPr>
          <w:rFonts w:hint="eastAsia"/>
          <w:color w:val="000000"/>
        </w:rPr>
        <w:t>    </w:t>
      </w:r>
      <w:r>
        <w:rPr>
          <w:rFonts w:ascii="黑体" w:eastAsia="黑体" w:hAnsi="黑体" w:hint="eastAsia"/>
          <w:color w:val="000000"/>
        </w:rPr>
        <w:t>第五十七条</w:t>
      </w:r>
      <w:r>
        <w:rPr>
          <w:rFonts w:hint="eastAsia"/>
          <w:color w:val="000000"/>
        </w:rPr>
        <w:t xml:space="preserve">　县级以上各级人民政府应当把节能技术研究开发作为政府科技投入的重点领域，支持科研单位和企业开展节能技术应用研究，制定节能标准，开发节能共性和关键技术，促进节能技术创新与成果转化。</w:t>
      </w:r>
    </w:p>
    <w:p w14:paraId="64A3FE64" w14:textId="77777777" w:rsidR="0033431D" w:rsidRDefault="0033431D" w:rsidP="0033431D">
      <w:pPr>
        <w:pStyle w:val="a7"/>
        <w:shd w:val="clear" w:color="auto" w:fill="FFFFFF"/>
        <w:spacing w:before="0" w:beforeAutospacing="0" w:after="0" w:afterAutospacing="0"/>
        <w:rPr>
          <w:color w:val="000000"/>
        </w:rPr>
      </w:pPr>
      <w:r>
        <w:rPr>
          <w:rFonts w:hint="eastAsia"/>
          <w:color w:val="000000"/>
        </w:rPr>
        <w:t>    </w:t>
      </w:r>
      <w:r>
        <w:rPr>
          <w:rFonts w:ascii="黑体" w:eastAsia="黑体" w:hAnsi="黑体" w:hint="eastAsia"/>
          <w:color w:val="000000"/>
        </w:rPr>
        <w:t>第五十八条</w:t>
      </w:r>
      <w:r>
        <w:rPr>
          <w:rFonts w:hint="eastAsia"/>
          <w:color w:val="000000"/>
        </w:rPr>
        <w:t xml:space="preserve">　国务院管理节能工作的部门会同国务院有关部门制定并公布节能技术、节能产品的推广目录，引导用能单位和个人使用先进的节能技术、节能产品。</w:t>
      </w:r>
    </w:p>
    <w:p w14:paraId="02631ECB" w14:textId="77777777" w:rsidR="0033431D" w:rsidRDefault="0033431D" w:rsidP="0033431D">
      <w:pPr>
        <w:pStyle w:val="a7"/>
        <w:shd w:val="clear" w:color="auto" w:fill="FFFFFF"/>
        <w:spacing w:before="180" w:beforeAutospacing="0" w:after="0" w:afterAutospacing="0"/>
        <w:rPr>
          <w:color w:val="000000"/>
        </w:rPr>
      </w:pPr>
      <w:r>
        <w:rPr>
          <w:rFonts w:hint="eastAsia"/>
          <w:color w:val="000000"/>
        </w:rPr>
        <w:t>    国务院管理节能工作的部门会同国务院有关部门组织实施重大节能科研项目、节能示范项目、重点节能工程。</w:t>
      </w:r>
    </w:p>
    <w:p w14:paraId="2FA10AC5" w14:textId="77777777" w:rsidR="0033431D" w:rsidRDefault="0033431D" w:rsidP="0033431D">
      <w:pPr>
        <w:pStyle w:val="a7"/>
        <w:shd w:val="clear" w:color="auto" w:fill="FFFFFF"/>
        <w:spacing w:before="0" w:beforeAutospacing="0" w:after="0" w:afterAutospacing="0"/>
        <w:rPr>
          <w:color w:val="000000"/>
        </w:rPr>
      </w:pPr>
      <w:r>
        <w:rPr>
          <w:rFonts w:hint="eastAsia"/>
          <w:color w:val="000000"/>
        </w:rPr>
        <w:t>    </w:t>
      </w:r>
      <w:r>
        <w:rPr>
          <w:rFonts w:ascii="黑体" w:eastAsia="黑体" w:hAnsi="黑体" w:hint="eastAsia"/>
          <w:color w:val="000000"/>
        </w:rPr>
        <w:t>第五十九条</w:t>
      </w:r>
      <w:r>
        <w:rPr>
          <w:rFonts w:hint="eastAsia"/>
          <w:color w:val="000000"/>
        </w:rPr>
        <w:t xml:space="preserve">　县级以上各级人民政府应当按照因地制宜、多能互补、综合利用、讲求效益的原则，加强农业和农村节能工作，增加对农业和农村节能技术、节能产品推广应用的资金投入。</w:t>
      </w:r>
    </w:p>
    <w:p w14:paraId="5026E3CF" w14:textId="77777777" w:rsidR="0033431D" w:rsidRDefault="0033431D" w:rsidP="0033431D">
      <w:pPr>
        <w:pStyle w:val="a7"/>
        <w:shd w:val="clear" w:color="auto" w:fill="FFFFFF"/>
        <w:spacing w:before="180" w:beforeAutospacing="0" w:after="0" w:afterAutospacing="0"/>
        <w:rPr>
          <w:color w:val="000000"/>
        </w:rPr>
      </w:pPr>
      <w:r>
        <w:rPr>
          <w:rFonts w:hint="eastAsia"/>
          <w:color w:val="000000"/>
        </w:rPr>
        <w:t>    农业、科技等有关主管部门应当支持、推广在农业生产、农产品加工储运等方面应用节能技术和节能产品，鼓励更新和淘汰高耗能的农业机械和渔业船舶。</w:t>
      </w:r>
    </w:p>
    <w:p w14:paraId="7EFE6E89" w14:textId="77777777" w:rsidR="0033431D" w:rsidRDefault="0033431D" w:rsidP="0033431D">
      <w:pPr>
        <w:pStyle w:val="a7"/>
        <w:shd w:val="clear" w:color="auto" w:fill="FFFFFF"/>
        <w:spacing w:before="180" w:beforeAutospacing="0" w:after="0" w:afterAutospacing="0"/>
        <w:rPr>
          <w:color w:val="000000"/>
        </w:rPr>
      </w:pPr>
      <w:r>
        <w:rPr>
          <w:rFonts w:hint="eastAsia"/>
          <w:color w:val="000000"/>
        </w:rPr>
        <w:t>    国家鼓励、支持在农村大力发展沼气，推广生物质能、太阳能和风能等可再生能源利用技术，按照科学规划、有序开发的原则发展小型水力发电，</w:t>
      </w:r>
      <w:r>
        <w:rPr>
          <w:rFonts w:hint="eastAsia"/>
          <w:color w:val="000000"/>
        </w:rPr>
        <w:lastRenderedPageBreak/>
        <w:t>推广节能型的农村住宅和炉灶等，鼓励利用非耕地种植能源植物，大力发展薪炭林等能源林。</w:t>
      </w:r>
    </w:p>
    <w:p w14:paraId="01E38505" w14:textId="77777777" w:rsidR="0033431D" w:rsidRDefault="0033431D" w:rsidP="0033431D">
      <w:pPr>
        <w:pStyle w:val="a7"/>
        <w:shd w:val="clear" w:color="auto" w:fill="FFFFFF"/>
        <w:spacing w:before="0" w:beforeAutospacing="0" w:after="0" w:afterAutospacing="0"/>
        <w:jc w:val="center"/>
        <w:rPr>
          <w:color w:val="000000"/>
        </w:rPr>
      </w:pPr>
      <w:r>
        <w:rPr>
          <w:rFonts w:hint="eastAsia"/>
          <w:color w:val="000000"/>
        </w:rPr>
        <w:t>    </w:t>
      </w:r>
      <w:r>
        <w:rPr>
          <w:rFonts w:ascii="黑体" w:eastAsia="黑体" w:hAnsi="黑体" w:hint="eastAsia"/>
          <w:color w:val="000000"/>
        </w:rPr>
        <w:t>第五章　激励措施</w:t>
      </w:r>
    </w:p>
    <w:p w14:paraId="1072BF0D" w14:textId="77777777" w:rsidR="0033431D" w:rsidRDefault="0033431D" w:rsidP="0033431D">
      <w:pPr>
        <w:pStyle w:val="a7"/>
        <w:shd w:val="clear" w:color="auto" w:fill="FFFFFF"/>
        <w:spacing w:before="0" w:beforeAutospacing="0" w:after="0" w:afterAutospacing="0"/>
        <w:rPr>
          <w:color w:val="000000"/>
        </w:rPr>
      </w:pPr>
      <w:r>
        <w:rPr>
          <w:rFonts w:hint="eastAsia"/>
          <w:color w:val="000000"/>
        </w:rPr>
        <w:t>    </w:t>
      </w:r>
      <w:r>
        <w:rPr>
          <w:rFonts w:ascii="黑体" w:eastAsia="黑体" w:hAnsi="黑体" w:hint="eastAsia"/>
          <w:color w:val="000000"/>
        </w:rPr>
        <w:t>第六十条</w:t>
      </w:r>
      <w:r>
        <w:rPr>
          <w:rFonts w:hint="eastAsia"/>
          <w:color w:val="000000"/>
        </w:rPr>
        <w:t xml:space="preserve">　中央财政和省级地方财政安排节能专项资金，支持节能技术研究开发、节能技术和产品的示范与推广、重点节能工程的实施、节能宣传培训、信息服务和表彰奖励等。</w:t>
      </w:r>
    </w:p>
    <w:p w14:paraId="1D180BFA" w14:textId="77777777" w:rsidR="0033431D" w:rsidRDefault="0033431D" w:rsidP="0033431D">
      <w:pPr>
        <w:pStyle w:val="a7"/>
        <w:shd w:val="clear" w:color="auto" w:fill="FFFFFF"/>
        <w:spacing w:before="0" w:beforeAutospacing="0" w:after="0" w:afterAutospacing="0"/>
        <w:rPr>
          <w:color w:val="000000"/>
        </w:rPr>
      </w:pPr>
      <w:r>
        <w:rPr>
          <w:rFonts w:hint="eastAsia"/>
          <w:color w:val="000000"/>
        </w:rPr>
        <w:t>    </w:t>
      </w:r>
      <w:r>
        <w:rPr>
          <w:rFonts w:ascii="黑体" w:eastAsia="黑体" w:hAnsi="黑体" w:hint="eastAsia"/>
          <w:color w:val="000000"/>
        </w:rPr>
        <w:t>第六十一条</w:t>
      </w:r>
      <w:r>
        <w:rPr>
          <w:rFonts w:hint="eastAsia"/>
          <w:color w:val="000000"/>
        </w:rPr>
        <w:t xml:space="preserve">　国家对生产、使用列入本法第五十八条规定的推广目录的需要支持的节能技术、节能产品，实行税收优惠等扶持政策。</w:t>
      </w:r>
    </w:p>
    <w:p w14:paraId="3E902D6B" w14:textId="77777777" w:rsidR="0033431D" w:rsidRDefault="0033431D" w:rsidP="0033431D">
      <w:pPr>
        <w:pStyle w:val="a7"/>
        <w:shd w:val="clear" w:color="auto" w:fill="FFFFFF"/>
        <w:spacing w:before="180" w:beforeAutospacing="0" w:after="0" w:afterAutospacing="0"/>
        <w:rPr>
          <w:color w:val="000000"/>
        </w:rPr>
      </w:pPr>
      <w:r>
        <w:rPr>
          <w:rFonts w:hint="eastAsia"/>
          <w:color w:val="000000"/>
        </w:rPr>
        <w:t>    国家通过财政补贴支持节能照明器具等节能产品的推广和使用。</w:t>
      </w:r>
    </w:p>
    <w:p w14:paraId="3C2B332B" w14:textId="77777777" w:rsidR="0033431D" w:rsidRDefault="0033431D" w:rsidP="0033431D">
      <w:pPr>
        <w:pStyle w:val="a7"/>
        <w:shd w:val="clear" w:color="auto" w:fill="FFFFFF"/>
        <w:spacing w:before="0" w:beforeAutospacing="0" w:after="0" w:afterAutospacing="0"/>
        <w:rPr>
          <w:color w:val="000000"/>
        </w:rPr>
      </w:pPr>
      <w:r>
        <w:rPr>
          <w:rFonts w:hint="eastAsia"/>
          <w:color w:val="000000"/>
        </w:rPr>
        <w:t>    </w:t>
      </w:r>
      <w:r>
        <w:rPr>
          <w:rFonts w:ascii="黑体" w:eastAsia="黑体" w:hAnsi="黑体" w:hint="eastAsia"/>
          <w:color w:val="000000"/>
        </w:rPr>
        <w:t>第六十二条</w:t>
      </w:r>
      <w:r>
        <w:rPr>
          <w:rFonts w:hint="eastAsia"/>
          <w:color w:val="000000"/>
        </w:rPr>
        <w:t xml:space="preserve">　国家实行有利于节约能源资源的税收政策，健全能源矿产资源有偿使用制度，促进能源资源的节约及其开采利用水平的提高。</w:t>
      </w:r>
    </w:p>
    <w:p w14:paraId="6056D588" w14:textId="77777777" w:rsidR="0033431D" w:rsidRDefault="0033431D" w:rsidP="0033431D">
      <w:pPr>
        <w:pStyle w:val="a7"/>
        <w:shd w:val="clear" w:color="auto" w:fill="FFFFFF"/>
        <w:spacing w:before="0" w:beforeAutospacing="0" w:after="0" w:afterAutospacing="0"/>
        <w:rPr>
          <w:color w:val="000000"/>
        </w:rPr>
      </w:pPr>
      <w:r>
        <w:rPr>
          <w:rFonts w:hint="eastAsia"/>
          <w:color w:val="000000"/>
        </w:rPr>
        <w:t>    </w:t>
      </w:r>
      <w:r>
        <w:rPr>
          <w:rFonts w:ascii="黑体" w:eastAsia="黑体" w:hAnsi="黑体" w:hint="eastAsia"/>
          <w:color w:val="000000"/>
        </w:rPr>
        <w:t>第六十三条</w:t>
      </w:r>
      <w:r>
        <w:rPr>
          <w:rFonts w:hint="eastAsia"/>
          <w:color w:val="000000"/>
        </w:rPr>
        <w:t xml:space="preserve">　国家运用税收等政策，鼓励先进节能技术、设备的进口，控制在生产过程中耗能高、污染重的产品的出口。</w:t>
      </w:r>
    </w:p>
    <w:p w14:paraId="7E4AA53C" w14:textId="77777777" w:rsidR="0033431D" w:rsidRDefault="0033431D" w:rsidP="0033431D">
      <w:pPr>
        <w:pStyle w:val="a7"/>
        <w:shd w:val="clear" w:color="auto" w:fill="FFFFFF"/>
        <w:spacing w:before="0" w:beforeAutospacing="0" w:after="0" w:afterAutospacing="0"/>
        <w:rPr>
          <w:color w:val="000000"/>
        </w:rPr>
      </w:pPr>
      <w:r>
        <w:rPr>
          <w:rFonts w:hint="eastAsia"/>
          <w:color w:val="000000"/>
        </w:rPr>
        <w:t>    </w:t>
      </w:r>
      <w:r>
        <w:rPr>
          <w:rFonts w:ascii="黑体" w:eastAsia="黑体" w:hAnsi="黑体" w:hint="eastAsia"/>
          <w:color w:val="000000"/>
        </w:rPr>
        <w:t>第六十四条</w:t>
      </w:r>
      <w:r>
        <w:rPr>
          <w:rFonts w:hint="eastAsia"/>
          <w:color w:val="000000"/>
        </w:rPr>
        <w:t xml:space="preserve">　政府采购监督管理部门会同有关部门制定节能产品、设备政府采购名录，应当优先列入取得节能产品认证证书的产品、设备。</w:t>
      </w:r>
    </w:p>
    <w:p w14:paraId="10B1DF0B" w14:textId="77777777" w:rsidR="0033431D" w:rsidRDefault="0033431D" w:rsidP="0033431D">
      <w:pPr>
        <w:pStyle w:val="a7"/>
        <w:shd w:val="clear" w:color="auto" w:fill="FFFFFF"/>
        <w:spacing w:before="0" w:beforeAutospacing="0" w:after="0" w:afterAutospacing="0"/>
        <w:rPr>
          <w:color w:val="000000"/>
        </w:rPr>
      </w:pPr>
      <w:r>
        <w:rPr>
          <w:rFonts w:hint="eastAsia"/>
          <w:color w:val="000000"/>
        </w:rPr>
        <w:t>    </w:t>
      </w:r>
      <w:r>
        <w:rPr>
          <w:rFonts w:ascii="黑体" w:eastAsia="黑体" w:hAnsi="黑体" w:hint="eastAsia"/>
          <w:color w:val="000000"/>
        </w:rPr>
        <w:t>第六十五条</w:t>
      </w:r>
      <w:r>
        <w:rPr>
          <w:rFonts w:hint="eastAsia"/>
          <w:color w:val="000000"/>
        </w:rPr>
        <w:t xml:space="preserve">　国家引导金融机构增加对节能项目的信贷支持，为符合条件的节能技术研究开发、节能产品生产以及节能技术改造等项目提供优惠贷款。</w:t>
      </w:r>
    </w:p>
    <w:p w14:paraId="12C6605F" w14:textId="77777777" w:rsidR="0033431D" w:rsidRDefault="0033431D" w:rsidP="0033431D">
      <w:pPr>
        <w:pStyle w:val="a7"/>
        <w:shd w:val="clear" w:color="auto" w:fill="FFFFFF"/>
        <w:spacing w:before="180" w:beforeAutospacing="0" w:after="0" w:afterAutospacing="0"/>
        <w:rPr>
          <w:color w:val="000000"/>
        </w:rPr>
      </w:pPr>
      <w:r>
        <w:rPr>
          <w:rFonts w:hint="eastAsia"/>
          <w:color w:val="000000"/>
        </w:rPr>
        <w:t>    国家推动和引导社会有关方面加大对节能的资金投入，加快节能技术改造。</w:t>
      </w:r>
    </w:p>
    <w:p w14:paraId="5F6BD8E7" w14:textId="77777777" w:rsidR="0033431D" w:rsidRDefault="0033431D" w:rsidP="0033431D">
      <w:pPr>
        <w:pStyle w:val="a7"/>
        <w:shd w:val="clear" w:color="auto" w:fill="FFFFFF"/>
        <w:spacing w:before="0" w:beforeAutospacing="0" w:after="0" w:afterAutospacing="0"/>
        <w:rPr>
          <w:color w:val="000000"/>
        </w:rPr>
      </w:pPr>
      <w:r>
        <w:rPr>
          <w:rFonts w:hint="eastAsia"/>
          <w:color w:val="000000"/>
        </w:rPr>
        <w:t>    </w:t>
      </w:r>
      <w:r>
        <w:rPr>
          <w:rFonts w:ascii="黑体" w:eastAsia="黑体" w:hAnsi="黑体" w:hint="eastAsia"/>
          <w:color w:val="000000"/>
        </w:rPr>
        <w:t>第六十六条</w:t>
      </w:r>
      <w:r>
        <w:rPr>
          <w:rFonts w:hint="eastAsia"/>
          <w:color w:val="000000"/>
        </w:rPr>
        <w:t xml:space="preserve">　国家实行有利于节能的价格政策，引导用能单位和个人节能。</w:t>
      </w:r>
    </w:p>
    <w:p w14:paraId="476CFF31" w14:textId="77777777" w:rsidR="0033431D" w:rsidRDefault="0033431D" w:rsidP="0033431D">
      <w:pPr>
        <w:pStyle w:val="a7"/>
        <w:shd w:val="clear" w:color="auto" w:fill="FFFFFF"/>
        <w:spacing w:before="180" w:beforeAutospacing="0" w:after="0" w:afterAutospacing="0"/>
        <w:rPr>
          <w:color w:val="000000"/>
        </w:rPr>
      </w:pPr>
      <w:r>
        <w:rPr>
          <w:rFonts w:hint="eastAsia"/>
          <w:color w:val="000000"/>
        </w:rPr>
        <w:t>    国家运用财税、价格等政策，支持推广电力需求侧管理、合同能源管理、节能自愿协议等节能办法。</w:t>
      </w:r>
    </w:p>
    <w:p w14:paraId="3B86DC82" w14:textId="77777777" w:rsidR="0033431D" w:rsidRDefault="0033431D" w:rsidP="0033431D">
      <w:pPr>
        <w:pStyle w:val="a7"/>
        <w:shd w:val="clear" w:color="auto" w:fill="FFFFFF"/>
        <w:spacing w:before="180" w:beforeAutospacing="0" w:after="0" w:afterAutospacing="0"/>
        <w:rPr>
          <w:color w:val="000000"/>
        </w:rPr>
      </w:pPr>
      <w:r>
        <w:rPr>
          <w:rFonts w:hint="eastAsia"/>
          <w:color w:val="000000"/>
        </w:rPr>
        <w:t>    国家实行峰谷分时电价、季节性电价、可中断负荷电价制度，鼓励电力用户合理调整用电负荷；对钢铁、有色金属、建材、化工和其他主要耗能行业的企业，分淘汰、限制、允许和鼓励</w:t>
      </w:r>
      <w:proofErr w:type="gramStart"/>
      <w:r>
        <w:rPr>
          <w:rFonts w:hint="eastAsia"/>
          <w:color w:val="000000"/>
        </w:rPr>
        <w:t>类实行</w:t>
      </w:r>
      <w:proofErr w:type="gramEnd"/>
      <w:r>
        <w:rPr>
          <w:rFonts w:hint="eastAsia"/>
          <w:color w:val="000000"/>
        </w:rPr>
        <w:t>差别电价政策。</w:t>
      </w:r>
    </w:p>
    <w:p w14:paraId="3FC63BAC" w14:textId="77777777" w:rsidR="0033431D" w:rsidRDefault="0033431D" w:rsidP="0033431D">
      <w:pPr>
        <w:pStyle w:val="a7"/>
        <w:shd w:val="clear" w:color="auto" w:fill="FFFFFF"/>
        <w:spacing w:before="0" w:beforeAutospacing="0" w:after="0" w:afterAutospacing="0"/>
        <w:rPr>
          <w:color w:val="000000"/>
        </w:rPr>
      </w:pPr>
      <w:r>
        <w:rPr>
          <w:rFonts w:hint="eastAsia"/>
          <w:color w:val="000000"/>
        </w:rPr>
        <w:t>    </w:t>
      </w:r>
      <w:r>
        <w:rPr>
          <w:rFonts w:ascii="黑体" w:eastAsia="黑体" w:hAnsi="黑体" w:hint="eastAsia"/>
          <w:color w:val="000000"/>
        </w:rPr>
        <w:t>第六十七条</w:t>
      </w:r>
      <w:r>
        <w:rPr>
          <w:rFonts w:hint="eastAsia"/>
          <w:color w:val="000000"/>
        </w:rPr>
        <w:t xml:space="preserve">　各级人民政府对在节能管理、节能科学技术研究和推广应用中有显著成绩以及检举严重浪费能源行为的单位和个人，给予表彰和奖励。</w:t>
      </w:r>
    </w:p>
    <w:p w14:paraId="32EC0429" w14:textId="77777777" w:rsidR="0033431D" w:rsidRDefault="0033431D" w:rsidP="0033431D">
      <w:pPr>
        <w:pStyle w:val="a7"/>
        <w:shd w:val="clear" w:color="auto" w:fill="FFFFFF"/>
        <w:spacing w:before="0" w:beforeAutospacing="0" w:after="0" w:afterAutospacing="0"/>
        <w:jc w:val="center"/>
        <w:rPr>
          <w:color w:val="000000"/>
        </w:rPr>
      </w:pPr>
      <w:r>
        <w:rPr>
          <w:rFonts w:hint="eastAsia"/>
          <w:color w:val="000000"/>
        </w:rPr>
        <w:t>    </w:t>
      </w:r>
      <w:r>
        <w:rPr>
          <w:rFonts w:ascii="黑体" w:eastAsia="黑体" w:hAnsi="黑体" w:hint="eastAsia"/>
          <w:color w:val="000000"/>
        </w:rPr>
        <w:t>第六章　法律责任</w:t>
      </w:r>
    </w:p>
    <w:p w14:paraId="23686819" w14:textId="77777777" w:rsidR="0033431D" w:rsidRDefault="0033431D" w:rsidP="0033431D">
      <w:pPr>
        <w:pStyle w:val="a7"/>
        <w:shd w:val="clear" w:color="auto" w:fill="FFFFFF"/>
        <w:spacing w:before="0" w:beforeAutospacing="0" w:after="0" w:afterAutospacing="0"/>
        <w:rPr>
          <w:color w:val="000000"/>
        </w:rPr>
      </w:pPr>
      <w:r>
        <w:rPr>
          <w:rFonts w:hint="eastAsia"/>
          <w:color w:val="000000"/>
        </w:rPr>
        <w:t>    </w:t>
      </w:r>
      <w:r>
        <w:rPr>
          <w:rFonts w:ascii="黑体" w:eastAsia="黑体" w:hAnsi="黑体" w:hint="eastAsia"/>
          <w:color w:val="000000"/>
        </w:rPr>
        <w:t>第六十八条</w:t>
      </w:r>
      <w:r>
        <w:rPr>
          <w:rFonts w:hint="eastAsia"/>
          <w:color w:val="000000"/>
        </w:rPr>
        <w:t xml:space="preserve">　负责审批政府投资项目的机关违反本法规定，对不符合强制性节能标准的项目予以批准建设的，对直接负责的主管人员和其他直接责任人员依法给予处分。</w:t>
      </w:r>
    </w:p>
    <w:p w14:paraId="776E3A54" w14:textId="77777777" w:rsidR="0033431D" w:rsidRDefault="0033431D" w:rsidP="0033431D">
      <w:pPr>
        <w:pStyle w:val="a7"/>
        <w:shd w:val="clear" w:color="auto" w:fill="FFFFFF"/>
        <w:spacing w:before="180" w:beforeAutospacing="0" w:after="0" w:afterAutospacing="0"/>
        <w:rPr>
          <w:color w:val="000000"/>
        </w:rPr>
      </w:pPr>
      <w:r>
        <w:rPr>
          <w:rFonts w:hint="eastAsia"/>
          <w:color w:val="000000"/>
        </w:rPr>
        <w:t>    固定资产投资项目建设单位开工建设不符合强制性节能标准的项目或者将该项目投入生产、使用的，由管理节能工作的部门责令停止建设或者停止生产、使用，限期改造；不能改造或者逾期不改造的生产性项目，由管理节能工作的部门报请本级人民政府按照国务院规定的权限责令关闭。</w:t>
      </w:r>
    </w:p>
    <w:p w14:paraId="5AC0B202" w14:textId="77777777" w:rsidR="0033431D" w:rsidRDefault="0033431D" w:rsidP="0033431D">
      <w:pPr>
        <w:pStyle w:val="a7"/>
        <w:shd w:val="clear" w:color="auto" w:fill="FFFFFF"/>
        <w:spacing w:before="0" w:beforeAutospacing="0" w:after="0" w:afterAutospacing="0"/>
        <w:rPr>
          <w:color w:val="000000"/>
        </w:rPr>
      </w:pPr>
      <w:r>
        <w:rPr>
          <w:rFonts w:hint="eastAsia"/>
          <w:color w:val="000000"/>
        </w:rPr>
        <w:t>    </w:t>
      </w:r>
      <w:r>
        <w:rPr>
          <w:rFonts w:ascii="黑体" w:eastAsia="黑体" w:hAnsi="黑体" w:hint="eastAsia"/>
          <w:color w:val="000000"/>
        </w:rPr>
        <w:t>第六十九条</w:t>
      </w:r>
      <w:r>
        <w:rPr>
          <w:rFonts w:hint="eastAsia"/>
          <w:color w:val="000000"/>
        </w:rPr>
        <w:t xml:space="preserve">　生产、进口、销售国家明令淘汰的用能产品、设备的，使用伪造的节能产品认证标志或者冒用节能产品认证标志的，依照《中华人民共和国产品质量法》的规定处罚。</w:t>
      </w:r>
    </w:p>
    <w:p w14:paraId="2D79DC8E" w14:textId="77777777" w:rsidR="0033431D" w:rsidRDefault="0033431D" w:rsidP="0033431D">
      <w:pPr>
        <w:pStyle w:val="a7"/>
        <w:shd w:val="clear" w:color="auto" w:fill="FFFFFF"/>
        <w:spacing w:before="0" w:beforeAutospacing="0" w:after="0" w:afterAutospacing="0"/>
        <w:rPr>
          <w:color w:val="000000"/>
        </w:rPr>
      </w:pPr>
      <w:r>
        <w:rPr>
          <w:rFonts w:hint="eastAsia"/>
          <w:color w:val="000000"/>
        </w:rPr>
        <w:lastRenderedPageBreak/>
        <w:t>    </w:t>
      </w:r>
      <w:r>
        <w:rPr>
          <w:rFonts w:ascii="黑体" w:eastAsia="黑体" w:hAnsi="黑体" w:hint="eastAsia"/>
          <w:color w:val="000000"/>
        </w:rPr>
        <w:t>第七十条</w:t>
      </w:r>
      <w:r>
        <w:rPr>
          <w:rFonts w:hint="eastAsia"/>
          <w:color w:val="000000"/>
        </w:rPr>
        <w:t xml:space="preserve">　生产、进口、销售不符合强制性能源效率标准的用能产品、设备的，由市场监督管理部门责令停止生产、进口、销售，没收违法生产、进口、销售的用能产品、设备和违法所得，并处违法所得一倍以上五倍以下罚款；情节严重的，吊销营业执照。</w:t>
      </w:r>
    </w:p>
    <w:p w14:paraId="370F07A8" w14:textId="77777777" w:rsidR="0033431D" w:rsidRDefault="0033431D" w:rsidP="0033431D">
      <w:pPr>
        <w:pStyle w:val="a7"/>
        <w:shd w:val="clear" w:color="auto" w:fill="FFFFFF"/>
        <w:spacing w:before="0" w:beforeAutospacing="0" w:after="0" w:afterAutospacing="0"/>
        <w:rPr>
          <w:color w:val="000000"/>
        </w:rPr>
      </w:pPr>
      <w:r>
        <w:rPr>
          <w:rFonts w:hint="eastAsia"/>
          <w:color w:val="000000"/>
        </w:rPr>
        <w:t>    </w:t>
      </w:r>
      <w:r>
        <w:rPr>
          <w:rFonts w:ascii="黑体" w:eastAsia="黑体" w:hAnsi="黑体" w:hint="eastAsia"/>
          <w:color w:val="000000"/>
        </w:rPr>
        <w:t>第七十一条</w:t>
      </w:r>
      <w:r>
        <w:rPr>
          <w:rFonts w:hint="eastAsia"/>
          <w:color w:val="000000"/>
        </w:rPr>
        <w:t xml:space="preserve">　使用国家明令淘汰的用能设备或者生产工艺的，由管理节能工作的部门责令停止使用，没收国家明令淘汰的用能设备；情节严重的，可以由管理节能工作的部门提出意见，报请本级人民政府按照国务院规定的权限责令停业整顿或者关闭。</w:t>
      </w:r>
    </w:p>
    <w:p w14:paraId="56A58A3A" w14:textId="77777777" w:rsidR="0033431D" w:rsidRDefault="0033431D" w:rsidP="0033431D">
      <w:pPr>
        <w:pStyle w:val="a7"/>
        <w:shd w:val="clear" w:color="auto" w:fill="FFFFFF"/>
        <w:spacing w:before="0" w:beforeAutospacing="0" w:after="0" w:afterAutospacing="0"/>
        <w:rPr>
          <w:color w:val="000000"/>
        </w:rPr>
      </w:pPr>
      <w:r>
        <w:rPr>
          <w:rFonts w:hint="eastAsia"/>
          <w:color w:val="000000"/>
        </w:rPr>
        <w:t>    </w:t>
      </w:r>
      <w:r>
        <w:rPr>
          <w:rFonts w:ascii="黑体" w:eastAsia="黑体" w:hAnsi="黑体" w:hint="eastAsia"/>
          <w:color w:val="000000"/>
        </w:rPr>
        <w:t>第七十二条</w:t>
      </w:r>
      <w:r>
        <w:rPr>
          <w:rFonts w:hint="eastAsia"/>
          <w:color w:val="000000"/>
        </w:rPr>
        <w:t xml:space="preserve">　生产单位超过单位产品能耗限额标准用能，情节严重，经限期治理逾期不治理或者没有达到治理要求的，可以由管理节能工作的部门提出意见，报请本级人民政府按照国务院规定的权限责令停业整顿或者关闭。</w:t>
      </w:r>
    </w:p>
    <w:p w14:paraId="27B4B6E0" w14:textId="77777777" w:rsidR="0033431D" w:rsidRDefault="0033431D" w:rsidP="0033431D">
      <w:pPr>
        <w:pStyle w:val="a7"/>
        <w:shd w:val="clear" w:color="auto" w:fill="FFFFFF"/>
        <w:spacing w:before="0" w:beforeAutospacing="0" w:after="0" w:afterAutospacing="0"/>
        <w:rPr>
          <w:color w:val="000000"/>
        </w:rPr>
      </w:pPr>
      <w:r>
        <w:rPr>
          <w:rFonts w:hint="eastAsia"/>
          <w:color w:val="000000"/>
        </w:rPr>
        <w:t>    </w:t>
      </w:r>
      <w:r>
        <w:rPr>
          <w:rFonts w:ascii="黑体" w:eastAsia="黑体" w:hAnsi="黑体" w:hint="eastAsia"/>
          <w:color w:val="000000"/>
        </w:rPr>
        <w:t>第七十三条</w:t>
      </w:r>
      <w:r>
        <w:rPr>
          <w:rFonts w:hint="eastAsia"/>
          <w:color w:val="000000"/>
        </w:rPr>
        <w:t xml:space="preserve">　违反本法规定，应当标注能源效率标识而未标注的，由市场监督管理部门责令改正，处三万元以上五万元以下罚款。</w:t>
      </w:r>
    </w:p>
    <w:p w14:paraId="5AD8871D" w14:textId="77777777" w:rsidR="0033431D" w:rsidRDefault="0033431D" w:rsidP="0033431D">
      <w:pPr>
        <w:pStyle w:val="a7"/>
        <w:shd w:val="clear" w:color="auto" w:fill="FFFFFF"/>
        <w:spacing w:before="180" w:beforeAutospacing="0" w:after="0" w:afterAutospacing="0"/>
        <w:rPr>
          <w:color w:val="000000"/>
        </w:rPr>
      </w:pPr>
      <w:r>
        <w:rPr>
          <w:rFonts w:hint="eastAsia"/>
          <w:color w:val="000000"/>
        </w:rPr>
        <w:t>    违反本法规定，未办理能源效率标识备案，或者使用的能源效率标识不符合规定的，由市场监督管理部门责令限期改正；逾期不改正的，处一万元以上三万元以下罚款。</w:t>
      </w:r>
    </w:p>
    <w:p w14:paraId="3FC45846" w14:textId="77777777" w:rsidR="0033431D" w:rsidRDefault="0033431D" w:rsidP="0033431D">
      <w:pPr>
        <w:pStyle w:val="a7"/>
        <w:shd w:val="clear" w:color="auto" w:fill="FFFFFF"/>
        <w:spacing w:before="180" w:beforeAutospacing="0" w:after="0" w:afterAutospacing="0"/>
        <w:rPr>
          <w:color w:val="000000"/>
        </w:rPr>
      </w:pPr>
      <w:r>
        <w:rPr>
          <w:rFonts w:hint="eastAsia"/>
          <w:color w:val="000000"/>
        </w:rPr>
        <w:t>    伪造、冒用能源效率标识或者利用能源效率标识进行虚假宣传的，由市场监督管理部门责令改正，处五万元以上十万元以下罚款；情节严重的，吊销营业执照。</w:t>
      </w:r>
    </w:p>
    <w:p w14:paraId="6A7B4F1E" w14:textId="77777777" w:rsidR="0033431D" w:rsidRDefault="0033431D" w:rsidP="0033431D">
      <w:pPr>
        <w:pStyle w:val="a7"/>
        <w:shd w:val="clear" w:color="auto" w:fill="FFFFFF"/>
        <w:spacing w:before="0" w:beforeAutospacing="0" w:after="0" w:afterAutospacing="0"/>
        <w:rPr>
          <w:color w:val="000000"/>
        </w:rPr>
      </w:pPr>
      <w:r>
        <w:rPr>
          <w:rFonts w:hint="eastAsia"/>
          <w:color w:val="000000"/>
        </w:rPr>
        <w:t>    </w:t>
      </w:r>
      <w:r>
        <w:rPr>
          <w:rFonts w:ascii="黑体" w:eastAsia="黑体" w:hAnsi="黑体" w:hint="eastAsia"/>
          <w:color w:val="000000"/>
        </w:rPr>
        <w:t>第七十四条</w:t>
      </w:r>
      <w:r>
        <w:rPr>
          <w:rFonts w:hint="eastAsia"/>
          <w:color w:val="000000"/>
        </w:rPr>
        <w:t xml:space="preserve">　用能单位未按照规定配备、使用能源计量器具的，由市场监督管理部门责令限期改正；逾期不改正的，处一万元以上五万元以下罚款。</w:t>
      </w:r>
    </w:p>
    <w:p w14:paraId="17971C00" w14:textId="77777777" w:rsidR="0033431D" w:rsidRDefault="0033431D" w:rsidP="0033431D">
      <w:pPr>
        <w:pStyle w:val="a7"/>
        <w:shd w:val="clear" w:color="auto" w:fill="FFFFFF"/>
        <w:spacing w:before="0" w:beforeAutospacing="0" w:after="0" w:afterAutospacing="0"/>
        <w:rPr>
          <w:color w:val="000000"/>
        </w:rPr>
      </w:pPr>
      <w:r>
        <w:rPr>
          <w:rFonts w:hint="eastAsia"/>
          <w:color w:val="000000"/>
        </w:rPr>
        <w:t>    </w:t>
      </w:r>
      <w:r>
        <w:rPr>
          <w:rFonts w:ascii="黑体" w:eastAsia="黑体" w:hAnsi="黑体" w:hint="eastAsia"/>
          <w:color w:val="000000"/>
        </w:rPr>
        <w:t>第七十五条</w:t>
      </w:r>
      <w:r>
        <w:rPr>
          <w:rFonts w:hint="eastAsia"/>
          <w:color w:val="000000"/>
        </w:rPr>
        <w:t xml:space="preserve">　瞒报、伪造、篡改能源统计资料或者编造虚假能源统计数据的，依照《中华人民共和国统计法》的规定处罚。</w:t>
      </w:r>
    </w:p>
    <w:p w14:paraId="1B19E745" w14:textId="77777777" w:rsidR="0033431D" w:rsidRDefault="0033431D" w:rsidP="0033431D">
      <w:pPr>
        <w:pStyle w:val="a7"/>
        <w:shd w:val="clear" w:color="auto" w:fill="FFFFFF"/>
        <w:spacing w:before="0" w:beforeAutospacing="0" w:after="0" w:afterAutospacing="0"/>
        <w:rPr>
          <w:color w:val="000000"/>
        </w:rPr>
      </w:pPr>
      <w:r>
        <w:rPr>
          <w:rFonts w:hint="eastAsia"/>
          <w:color w:val="000000"/>
        </w:rPr>
        <w:t>    </w:t>
      </w:r>
      <w:r>
        <w:rPr>
          <w:rFonts w:ascii="黑体" w:eastAsia="黑体" w:hAnsi="黑体" w:hint="eastAsia"/>
          <w:color w:val="000000"/>
        </w:rPr>
        <w:t>第七十六条</w:t>
      </w:r>
      <w:r>
        <w:rPr>
          <w:rFonts w:hint="eastAsia"/>
          <w:color w:val="000000"/>
        </w:rPr>
        <w:t xml:space="preserve">　从事节能咨询、设计、评估、检测、审计、认证等服务的机构提供虚假信息的，由管理节能工作的部门责令改正，没收违法所得，并处五万元以上十万元以下罚款。</w:t>
      </w:r>
    </w:p>
    <w:p w14:paraId="4BCA0F8B" w14:textId="77777777" w:rsidR="0033431D" w:rsidRDefault="0033431D" w:rsidP="0033431D">
      <w:pPr>
        <w:pStyle w:val="a7"/>
        <w:shd w:val="clear" w:color="auto" w:fill="FFFFFF"/>
        <w:spacing w:before="0" w:beforeAutospacing="0" w:after="0" w:afterAutospacing="0"/>
        <w:rPr>
          <w:color w:val="000000"/>
        </w:rPr>
      </w:pPr>
      <w:r>
        <w:rPr>
          <w:rFonts w:hint="eastAsia"/>
          <w:color w:val="000000"/>
        </w:rPr>
        <w:t>    </w:t>
      </w:r>
      <w:r>
        <w:rPr>
          <w:rFonts w:ascii="黑体" w:eastAsia="黑体" w:hAnsi="黑体" w:hint="eastAsia"/>
          <w:color w:val="000000"/>
        </w:rPr>
        <w:t>第七十七条</w:t>
      </w:r>
      <w:r>
        <w:rPr>
          <w:rFonts w:hint="eastAsia"/>
          <w:color w:val="000000"/>
        </w:rPr>
        <w:t xml:space="preserve">　违反本法规定，无偿向本单位职工提供能源或者对能源消费实行包费制的，由管理节能工作的部门责令限期改正；逾期不改正的，处五万元以上二十万元以下罚款。</w:t>
      </w:r>
    </w:p>
    <w:p w14:paraId="21C31A4B" w14:textId="77777777" w:rsidR="0033431D" w:rsidRDefault="0033431D" w:rsidP="0033431D">
      <w:pPr>
        <w:pStyle w:val="a7"/>
        <w:shd w:val="clear" w:color="auto" w:fill="FFFFFF"/>
        <w:spacing w:before="0" w:beforeAutospacing="0" w:after="0" w:afterAutospacing="0"/>
        <w:rPr>
          <w:color w:val="000000"/>
        </w:rPr>
      </w:pPr>
      <w:r>
        <w:rPr>
          <w:rFonts w:hint="eastAsia"/>
          <w:color w:val="000000"/>
        </w:rPr>
        <w:t>    </w:t>
      </w:r>
      <w:r>
        <w:rPr>
          <w:rFonts w:ascii="黑体" w:eastAsia="黑体" w:hAnsi="黑体" w:hint="eastAsia"/>
          <w:color w:val="000000"/>
        </w:rPr>
        <w:t>第七十八条</w:t>
      </w:r>
      <w:r>
        <w:rPr>
          <w:rFonts w:hint="eastAsia"/>
          <w:color w:val="000000"/>
        </w:rPr>
        <w:t xml:space="preserve">　电网企业未按照本法规定安排符合规定的热电联产和利用余热余压发电的机组与电网并网运行，或者未执行国家有关上网电价规定的，由国家电力监管机构责令改正；造成发电企业经济损失的，依法承担赔偿责任。</w:t>
      </w:r>
    </w:p>
    <w:p w14:paraId="54D47E12" w14:textId="77777777" w:rsidR="0033431D" w:rsidRDefault="0033431D" w:rsidP="0033431D">
      <w:pPr>
        <w:pStyle w:val="a7"/>
        <w:shd w:val="clear" w:color="auto" w:fill="FFFFFF"/>
        <w:spacing w:before="0" w:beforeAutospacing="0" w:after="0" w:afterAutospacing="0"/>
        <w:rPr>
          <w:color w:val="000000"/>
        </w:rPr>
      </w:pPr>
      <w:r>
        <w:rPr>
          <w:rFonts w:hint="eastAsia"/>
          <w:color w:val="000000"/>
        </w:rPr>
        <w:t>    </w:t>
      </w:r>
      <w:r>
        <w:rPr>
          <w:rFonts w:ascii="黑体" w:eastAsia="黑体" w:hAnsi="黑体" w:hint="eastAsia"/>
          <w:color w:val="000000"/>
        </w:rPr>
        <w:t>第七十九条</w:t>
      </w:r>
      <w:r>
        <w:rPr>
          <w:rFonts w:hint="eastAsia"/>
          <w:color w:val="000000"/>
        </w:rPr>
        <w:t xml:space="preserve">　建设单位违反建筑节能标准的，由建设主管部门责令改正，处二十万元以上五十万元以下罚款。</w:t>
      </w:r>
    </w:p>
    <w:p w14:paraId="76F555AC" w14:textId="77777777" w:rsidR="0033431D" w:rsidRDefault="0033431D" w:rsidP="0033431D">
      <w:pPr>
        <w:pStyle w:val="a7"/>
        <w:shd w:val="clear" w:color="auto" w:fill="FFFFFF"/>
        <w:spacing w:before="180" w:beforeAutospacing="0" w:after="0" w:afterAutospacing="0"/>
        <w:rPr>
          <w:color w:val="000000"/>
        </w:rPr>
      </w:pPr>
      <w:r>
        <w:rPr>
          <w:rFonts w:hint="eastAsia"/>
          <w:color w:val="000000"/>
        </w:rPr>
        <w:t>    设计单位、施工单位、监理单位违反建筑节能标准的，由建设主管部门责令改正，处十万元以上五十万元以下罚款；情节严重的，由颁发资质证书的部门降低资质等级或者吊销资质证书；造成损失的，依法承担赔偿责任。</w:t>
      </w:r>
    </w:p>
    <w:p w14:paraId="3CE49F38" w14:textId="77777777" w:rsidR="0033431D" w:rsidRDefault="0033431D" w:rsidP="0033431D">
      <w:pPr>
        <w:pStyle w:val="a7"/>
        <w:shd w:val="clear" w:color="auto" w:fill="FFFFFF"/>
        <w:spacing w:before="0" w:beforeAutospacing="0" w:after="0" w:afterAutospacing="0"/>
        <w:rPr>
          <w:color w:val="000000"/>
        </w:rPr>
      </w:pPr>
      <w:r>
        <w:rPr>
          <w:rFonts w:hint="eastAsia"/>
          <w:color w:val="000000"/>
        </w:rPr>
        <w:t>    </w:t>
      </w:r>
      <w:r>
        <w:rPr>
          <w:rFonts w:ascii="黑体" w:eastAsia="黑体" w:hAnsi="黑体" w:hint="eastAsia"/>
          <w:color w:val="000000"/>
        </w:rPr>
        <w:t>第八十条</w:t>
      </w:r>
      <w:r>
        <w:rPr>
          <w:rFonts w:hint="eastAsia"/>
          <w:color w:val="000000"/>
        </w:rPr>
        <w:t xml:space="preserve">　房地产开发企业违反本法规定，在销售房屋时未向购买人明示所售房屋的节能措施、保温工程保修期等信息的，由建设主管部门责令限期改正，逾期不改正的，处三万元以上五万元以下罚款；对以上信息作虚假宣传的，由建设主管部门责令改正，处五万元以上二十万元以下罚款。</w:t>
      </w:r>
    </w:p>
    <w:p w14:paraId="29BD0B60" w14:textId="77777777" w:rsidR="0033431D" w:rsidRDefault="0033431D" w:rsidP="0033431D">
      <w:pPr>
        <w:pStyle w:val="a7"/>
        <w:shd w:val="clear" w:color="auto" w:fill="FFFFFF"/>
        <w:spacing w:before="0" w:beforeAutospacing="0" w:after="0" w:afterAutospacing="0"/>
        <w:rPr>
          <w:color w:val="000000"/>
        </w:rPr>
      </w:pPr>
      <w:r>
        <w:rPr>
          <w:rFonts w:hint="eastAsia"/>
          <w:color w:val="000000"/>
        </w:rPr>
        <w:lastRenderedPageBreak/>
        <w:t>    </w:t>
      </w:r>
      <w:r>
        <w:rPr>
          <w:rFonts w:ascii="黑体" w:eastAsia="黑体" w:hAnsi="黑体" w:hint="eastAsia"/>
          <w:color w:val="000000"/>
        </w:rPr>
        <w:t>第八十一条</w:t>
      </w:r>
      <w:r>
        <w:rPr>
          <w:rFonts w:hint="eastAsia"/>
          <w:color w:val="000000"/>
        </w:rPr>
        <w:t xml:space="preserve">　公共机构采购用能产品、设备，未优先采购列入节能产品、设备政府采购名录中的产品、设备，或者采购国家明令淘汰的用能产品、设备的，由政府采购监督管理部门给予警告，可以并处罚款；对直接负责的主管人员和其他直接责任人员依法给予处分，并予通报。</w:t>
      </w:r>
    </w:p>
    <w:p w14:paraId="546A2828" w14:textId="77777777" w:rsidR="0033431D" w:rsidRDefault="0033431D" w:rsidP="0033431D">
      <w:pPr>
        <w:pStyle w:val="a7"/>
        <w:shd w:val="clear" w:color="auto" w:fill="FFFFFF"/>
        <w:spacing w:before="0" w:beforeAutospacing="0" w:after="0" w:afterAutospacing="0"/>
        <w:rPr>
          <w:color w:val="000000"/>
        </w:rPr>
      </w:pPr>
      <w:r>
        <w:rPr>
          <w:rFonts w:hint="eastAsia"/>
          <w:color w:val="000000"/>
        </w:rPr>
        <w:t>    </w:t>
      </w:r>
      <w:r>
        <w:rPr>
          <w:rFonts w:ascii="黑体" w:eastAsia="黑体" w:hAnsi="黑体" w:hint="eastAsia"/>
          <w:color w:val="000000"/>
        </w:rPr>
        <w:t>第八十二条</w:t>
      </w:r>
      <w:r>
        <w:rPr>
          <w:rFonts w:hint="eastAsia"/>
          <w:color w:val="000000"/>
        </w:rPr>
        <w:t xml:space="preserve">　重点用能单位未按照本法规定报送能源利用状况报告或者报告内容不实的，由管理节能工作的部门责令限期改正；逾期不改正的，处一万元以上五万元以下罚款。</w:t>
      </w:r>
    </w:p>
    <w:p w14:paraId="07936EE9" w14:textId="77777777" w:rsidR="0033431D" w:rsidRDefault="0033431D" w:rsidP="0033431D">
      <w:pPr>
        <w:pStyle w:val="a7"/>
        <w:shd w:val="clear" w:color="auto" w:fill="FFFFFF"/>
        <w:spacing w:before="0" w:beforeAutospacing="0" w:after="0" w:afterAutospacing="0"/>
        <w:rPr>
          <w:color w:val="000000"/>
        </w:rPr>
      </w:pPr>
      <w:r>
        <w:rPr>
          <w:rFonts w:hint="eastAsia"/>
          <w:color w:val="000000"/>
        </w:rPr>
        <w:t>    </w:t>
      </w:r>
      <w:r>
        <w:rPr>
          <w:rFonts w:ascii="黑体" w:eastAsia="黑体" w:hAnsi="黑体" w:hint="eastAsia"/>
          <w:color w:val="000000"/>
        </w:rPr>
        <w:t>第八十三条</w:t>
      </w:r>
      <w:r>
        <w:rPr>
          <w:rFonts w:hint="eastAsia"/>
          <w:color w:val="000000"/>
        </w:rPr>
        <w:t xml:space="preserve">　重点用能单位无正当理由拒不落实本法第五十四条规定的整改要求或者整改没有达到要求的，由管理节能工作的部门处十万元以上三十万元以下罚款。</w:t>
      </w:r>
    </w:p>
    <w:p w14:paraId="3E129518" w14:textId="77777777" w:rsidR="0033431D" w:rsidRDefault="0033431D" w:rsidP="0033431D">
      <w:pPr>
        <w:pStyle w:val="a7"/>
        <w:shd w:val="clear" w:color="auto" w:fill="FFFFFF"/>
        <w:spacing w:before="0" w:beforeAutospacing="0" w:after="0" w:afterAutospacing="0"/>
        <w:rPr>
          <w:color w:val="000000"/>
        </w:rPr>
      </w:pPr>
      <w:r>
        <w:rPr>
          <w:rFonts w:hint="eastAsia"/>
          <w:color w:val="000000"/>
        </w:rPr>
        <w:t>    </w:t>
      </w:r>
      <w:r>
        <w:rPr>
          <w:rFonts w:ascii="黑体" w:eastAsia="黑体" w:hAnsi="黑体" w:hint="eastAsia"/>
          <w:color w:val="000000"/>
        </w:rPr>
        <w:t>第八十四条</w:t>
      </w:r>
      <w:r>
        <w:rPr>
          <w:rFonts w:hint="eastAsia"/>
          <w:color w:val="000000"/>
        </w:rPr>
        <w:t xml:space="preserve">　重点用能单位未按照本法规定设立能源管理岗位，聘任能源管理负责人，并</w:t>
      </w:r>
      <w:proofErr w:type="gramStart"/>
      <w:r>
        <w:rPr>
          <w:rFonts w:hint="eastAsia"/>
          <w:color w:val="000000"/>
        </w:rPr>
        <w:t>报管理</w:t>
      </w:r>
      <w:proofErr w:type="gramEnd"/>
      <w:r>
        <w:rPr>
          <w:rFonts w:hint="eastAsia"/>
          <w:color w:val="000000"/>
        </w:rPr>
        <w:t>节能工作的部门和有关部门备案的，由管理节能工作的部门责令改正；拒不改正的，处一万元以上三万元以下罚款。</w:t>
      </w:r>
    </w:p>
    <w:p w14:paraId="69EE9940" w14:textId="77777777" w:rsidR="0033431D" w:rsidRDefault="0033431D" w:rsidP="0033431D">
      <w:pPr>
        <w:pStyle w:val="a7"/>
        <w:shd w:val="clear" w:color="auto" w:fill="FFFFFF"/>
        <w:spacing w:before="0" w:beforeAutospacing="0" w:after="0" w:afterAutospacing="0"/>
        <w:rPr>
          <w:color w:val="000000"/>
        </w:rPr>
      </w:pPr>
      <w:r>
        <w:rPr>
          <w:rFonts w:hint="eastAsia"/>
          <w:color w:val="000000"/>
        </w:rPr>
        <w:t>    </w:t>
      </w:r>
      <w:r>
        <w:rPr>
          <w:rFonts w:ascii="黑体" w:eastAsia="黑体" w:hAnsi="黑体" w:hint="eastAsia"/>
          <w:color w:val="000000"/>
        </w:rPr>
        <w:t>第八十五条</w:t>
      </w:r>
      <w:r>
        <w:rPr>
          <w:rFonts w:hint="eastAsia"/>
          <w:color w:val="000000"/>
        </w:rPr>
        <w:t xml:space="preserve">　违反本法规定，构成犯罪的，依法追究刑事责任。</w:t>
      </w:r>
    </w:p>
    <w:p w14:paraId="017A1CCC" w14:textId="77777777" w:rsidR="0033431D" w:rsidRDefault="0033431D" w:rsidP="0033431D">
      <w:pPr>
        <w:pStyle w:val="a7"/>
        <w:shd w:val="clear" w:color="auto" w:fill="FFFFFF"/>
        <w:spacing w:before="0" w:beforeAutospacing="0" w:after="0" w:afterAutospacing="0"/>
        <w:rPr>
          <w:color w:val="000000"/>
        </w:rPr>
      </w:pPr>
      <w:r>
        <w:rPr>
          <w:rFonts w:hint="eastAsia"/>
          <w:color w:val="000000"/>
        </w:rPr>
        <w:t>    </w:t>
      </w:r>
      <w:r>
        <w:rPr>
          <w:rFonts w:ascii="黑体" w:eastAsia="黑体" w:hAnsi="黑体" w:hint="eastAsia"/>
          <w:color w:val="000000"/>
        </w:rPr>
        <w:t>第八十六条</w:t>
      </w:r>
      <w:r>
        <w:rPr>
          <w:rFonts w:hint="eastAsia"/>
          <w:color w:val="000000"/>
        </w:rPr>
        <w:t xml:space="preserve">　国家工作人员在节能管理工作中滥用职权、玩忽职守、徇私舞弊，构成犯罪的，依法追究刑事责任；尚不构成犯罪的，依法给予处分。</w:t>
      </w:r>
    </w:p>
    <w:p w14:paraId="44AF6AD7" w14:textId="77777777" w:rsidR="0033431D" w:rsidRDefault="0033431D" w:rsidP="0033431D">
      <w:pPr>
        <w:pStyle w:val="a7"/>
        <w:shd w:val="clear" w:color="auto" w:fill="FFFFFF"/>
        <w:spacing w:before="0" w:beforeAutospacing="0" w:after="0" w:afterAutospacing="0"/>
        <w:jc w:val="center"/>
        <w:rPr>
          <w:color w:val="000000"/>
        </w:rPr>
      </w:pPr>
      <w:r>
        <w:rPr>
          <w:rFonts w:hint="eastAsia"/>
          <w:color w:val="000000"/>
        </w:rPr>
        <w:t>    </w:t>
      </w:r>
      <w:r>
        <w:rPr>
          <w:rFonts w:ascii="黑体" w:eastAsia="黑体" w:hAnsi="黑体" w:hint="eastAsia"/>
          <w:color w:val="000000"/>
        </w:rPr>
        <w:t>第七章　附　　则</w:t>
      </w:r>
    </w:p>
    <w:p w14:paraId="18A2A4CF" w14:textId="77777777" w:rsidR="0033431D" w:rsidRDefault="0033431D" w:rsidP="0033431D">
      <w:pPr>
        <w:pStyle w:val="a7"/>
        <w:shd w:val="clear" w:color="auto" w:fill="FFFFFF"/>
        <w:spacing w:before="0" w:beforeAutospacing="0" w:after="0" w:afterAutospacing="0"/>
        <w:rPr>
          <w:color w:val="000000"/>
        </w:rPr>
      </w:pPr>
      <w:r>
        <w:rPr>
          <w:rFonts w:hint="eastAsia"/>
          <w:color w:val="000000"/>
        </w:rPr>
        <w:t>    </w:t>
      </w:r>
      <w:r>
        <w:rPr>
          <w:rFonts w:ascii="黑体" w:eastAsia="黑体" w:hAnsi="黑体" w:hint="eastAsia"/>
          <w:color w:val="000000"/>
        </w:rPr>
        <w:t>第八十七条</w:t>
      </w:r>
      <w:r>
        <w:rPr>
          <w:rFonts w:hint="eastAsia"/>
          <w:color w:val="000000"/>
        </w:rPr>
        <w:t xml:space="preserve">　本法自2008年4月1日起施行。</w:t>
      </w:r>
    </w:p>
    <w:p w14:paraId="7574D45A" w14:textId="77777777" w:rsidR="004D4288" w:rsidRPr="0033431D" w:rsidRDefault="004D4288"/>
    <w:sectPr w:rsidR="004D4288" w:rsidRPr="0033431D">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09C6676" w14:textId="77777777" w:rsidR="000321A5" w:rsidRDefault="000321A5" w:rsidP="0033431D">
      <w:r>
        <w:separator/>
      </w:r>
    </w:p>
  </w:endnote>
  <w:endnote w:type="continuationSeparator" w:id="0">
    <w:p w14:paraId="15CC3A7F" w14:textId="77777777" w:rsidR="000321A5" w:rsidRDefault="000321A5" w:rsidP="0033431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楷体_GB2312">
    <w:altName w:val="楷体"/>
    <w:panose1 w:val="00000000000000000000"/>
    <w:charset w:val="86"/>
    <w:family w:val="roman"/>
    <w:notTrueType/>
    <w:pitch w:val="default"/>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A2558EB" w14:textId="77777777" w:rsidR="000321A5" w:rsidRDefault="000321A5" w:rsidP="0033431D">
      <w:r>
        <w:separator/>
      </w:r>
    </w:p>
  </w:footnote>
  <w:footnote w:type="continuationSeparator" w:id="0">
    <w:p w14:paraId="430FC3B0" w14:textId="77777777" w:rsidR="000321A5" w:rsidRDefault="000321A5" w:rsidP="0033431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306B7"/>
    <w:rsid w:val="000306B7"/>
    <w:rsid w:val="000321A5"/>
    <w:rsid w:val="001F39C1"/>
    <w:rsid w:val="002B18C8"/>
    <w:rsid w:val="0033431D"/>
    <w:rsid w:val="004D4288"/>
    <w:rsid w:val="00652364"/>
    <w:rsid w:val="006760F1"/>
    <w:rsid w:val="00A921F3"/>
    <w:rsid w:val="00F8612F"/>
    <w:rsid w:val="00FD743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00B0B5F"/>
  <w15:chartTrackingRefBased/>
  <w15:docId w15:val="{2DE691A5-C55B-4325-A9D1-8C6C70A18D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link w:val="10"/>
    <w:uiPriority w:val="9"/>
    <w:qFormat/>
    <w:rsid w:val="0033431D"/>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33431D"/>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33431D"/>
    <w:rPr>
      <w:sz w:val="18"/>
      <w:szCs w:val="18"/>
    </w:rPr>
  </w:style>
  <w:style w:type="paragraph" w:styleId="a5">
    <w:name w:val="footer"/>
    <w:basedOn w:val="a"/>
    <w:link w:val="a6"/>
    <w:uiPriority w:val="99"/>
    <w:unhideWhenUsed/>
    <w:rsid w:val="0033431D"/>
    <w:pPr>
      <w:tabs>
        <w:tab w:val="center" w:pos="4153"/>
        <w:tab w:val="right" w:pos="8306"/>
      </w:tabs>
      <w:snapToGrid w:val="0"/>
      <w:jc w:val="left"/>
    </w:pPr>
    <w:rPr>
      <w:sz w:val="18"/>
      <w:szCs w:val="18"/>
    </w:rPr>
  </w:style>
  <w:style w:type="character" w:customStyle="1" w:styleId="a6">
    <w:name w:val="页脚 字符"/>
    <w:basedOn w:val="a0"/>
    <w:link w:val="a5"/>
    <w:uiPriority w:val="99"/>
    <w:rsid w:val="0033431D"/>
    <w:rPr>
      <w:sz w:val="18"/>
      <w:szCs w:val="18"/>
    </w:rPr>
  </w:style>
  <w:style w:type="paragraph" w:styleId="a7">
    <w:name w:val="Normal (Web)"/>
    <w:basedOn w:val="a"/>
    <w:uiPriority w:val="99"/>
    <w:semiHidden/>
    <w:unhideWhenUsed/>
    <w:rsid w:val="0033431D"/>
    <w:pPr>
      <w:widowControl/>
      <w:spacing w:before="100" w:beforeAutospacing="1" w:after="100" w:afterAutospacing="1"/>
      <w:jc w:val="left"/>
    </w:pPr>
    <w:rPr>
      <w:rFonts w:ascii="宋体" w:eastAsia="宋体" w:hAnsi="宋体" w:cs="宋体"/>
      <w:kern w:val="0"/>
      <w:sz w:val="24"/>
      <w:szCs w:val="24"/>
    </w:rPr>
  </w:style>
  <w:style w:type="character" w:customStyle="1" w:styleId="10">
    <w:name w:val="标题 1 字符"/>
    <w:basedOn w:val="a0"/>
    <w:link w:val="1"/>
    <w:uiPriority w:val="9"/>
    <w:rsid w:val="0033431D"/>
    <w:rPr>
      <w:rFonts w:ascii="宋体" w:eastAsia="宋体" w:hAnsi="宋体" w:cs="宋体"/>
      <w:b/>
      <w:bCs/>
      <w:kern w:val="3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0145541">
      <w:bodyDiv w:val="1"/>
      <w:marLeft w:val="0"/>
      <w:marRight w:val="0"/>
      <w:marTop w:val="0"/>
      <w:marBottom w:val="0"/>
      <w:divBdr>
        <w:top w:val="none" w:sz="0" w:space="0" w:color="auto"/>
        <w:left w:val="none" w:sz="0" w:space="0" w:color="auto"/>
        <w:bottom w:val="none" w:sz="0" w:space="0" w:color="auto"/>
        <w:right w:val="none" w:sz="0" w:space="0" w:color="auto"/>
      </w:divBdr>
    </w:div>
    <w:div w:id="3521971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10</Pages>
  <Words>1473</Words>
  <Characters>8400</Characters>
  <Application>Microsoft Office Word</Application>
  <DocSecurity>0</DocSecurity>
  <Lines>70</Lines>
  <Paragraphs>19</Paragraphs>
  <ScaleCrop>false</ScaleCrop>
  <Company/>
  <LinksUpToDate>false</LinksUpToDate>
  <CharactersWithSpaces>9854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徐 新然</dc:creator>
  <cp:keywords/>
  <dc:description/>
  <cp:lastModifiedBy>yu xingheng</cp:lastModifiedBy>
  <cp:revision>2</cp:revision>
  <dcterms:created xsi:type="dcterms:W3CDTF">2022-09-27T08:06:00Z</dcterms:created>
  <dcterms:modified xsi:type="dcterms:W3CDTF">2022-09-27T08:06:00Z</dcterms:modified>
</cp:coreProperties>
</file>